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0D" w:rsidRDefault="00F74A50">
      <w:r>
        <w:t>Сведения о численности работников казенного учреждения Администрация МО «Холмогойское сельск</w:t>
      </w:r>
      <w:r w:rsidR="006C7669">
        <w:t>ое поселение» на 1 сентября 2015</w:t>
      </w:r>
      <w:r>
        <w:t xml:space="preserve"> г.</w:t>
      </w:r>
    </w:p>
    <w:p w:rsidR="00F74A50" w:rsidRDefault="00F74A50"/>
    <w:tbl>
      <w:tblPr>
        <w:tblStyle w:val="a3"/>
        <w:tblW w:w="0" w:type="auto"/>
        <w:tblLook w:val="04A0"/>
      </w:tblPr>
      <w:tblGrid>
        <w:gridCol w:w="533"/>
        <w:gridCol w:w="1962"/>
        <w:gridCol w:w="1129"/>
        <w:gridCol w:w="1750"/>
        <w:gridCol w:w="1064"/>
        <w:gridCol w:w="1150"/>
        <w:gridCol w:w="1129"/>
        <w:gridCol w:w="1680"/>
        <w:gridCol w:w="1303"/>
        <w:gridCol w:w="1276"/>
        <w:gridCol w:w="1559"/>
      </w:tblGrid>
      <w:tr w:rsidR="00342875" w:rsidTr="00342875">
        <w:tc>
          <w:tcPr>
            <w:tcW w:w="533" w:type="dxa"/>
          </w:tcPr>
          <w:p w:rsidR="00342875" w:rsidRDefault="0034287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2" w:type="dxa"/>
            <w:vMerge w:val="restart"/>
          </w:tcPr>
          <w:p w:rsidR="00342875" w:rsidRDefault="00342875">
            <w:r>
              <w:t>Наименование муниципального образования</w:t>
            </w:r>
          </w:p>
        </w:tc>
        <w:tc>
          <w:tcPr>
            <w:tcW w:w="5093" w:type="dxa"/>
            <w:gridSpan w:val="4"/>
          </w:tcPr>
          <w:p w:rsidR="00342875" w:rsidRDefault="00342875">
            <w:r>
              <w:t>Численность работников местной администрации ед.</w:t>
            </w:r>
          </w:p>
        </w:tc>
        <w:tc>
          <w:tcPr>
            <w:tcW w:w="2809" w:type="dxa"/>
            <w:gridSpan w:val="2"/>
          </w:tcPr>
          <w:p w:rsidR="00342875" w:rsidRDefault="00342875">
            <w:r>
              <w:t xml:space="preserve">Расходы на оплату труда муниципальных </w:t>
            </w:r>
            <w:proofErr w:type="spellStart"/>
            <w:r>
              <w:t>служ</w:t>
            </w:r>
            <w:proofErr w:type="gramStart"/>
            <w:r>
              <w:t>.т</w:t>
            </w:r>
            <w:proofErr w:type="gramEnd"/>
            <w:r>
              <w:t>ыс.руб</w:t>
            </w:r>
            <w:proofErr w:type="spellEnd"/>
          </w:p>
        </w:tc>
        <w:tc>
          <w:tcPr>
            <w:tcW w:w="4138" w:type="dxa"/>
            <w:gridSpan w:val="3"/>
          </w:tcPr>
          <w:p w:rsidR="00342875" w:rsidRDefault="00342875">
            <w:r>
              <w:t>Среднемесячная заработная плата, руб</w:t>
            </w:r>
            <w:proofErr w:type="gramStart"/>
            <w:r>
              <w:t>.(</w:t>
            </w:r>
            <w:proofErr w:type="gramEnd"/>
            <w:r>
              <w:t>ст.211)</w:t>
            </w:r>
          </w:p>
        </w:tc>
      </w:tr>
      <w:tr w:rsidR="00342875" w:rsidTr="00342875">
        <w:tc>
          <w:tcPr>
            <w:tcW w:w="533" w:type="dxa"/>
            <w:vMerge w:val="restart"/>
          </w:tcPr>
          <w:p w:rsidR="00342875" w:rsidRDefault="00342875"/>
        </w:tc>
        <w:tc>
          <w:tcPr>
            <w:tcW w:w="1962" w:type="dxa"/>
            <w:vMerge/>
          </w:tcPr>
          <w:p w:rsidR="00342875" w:rsidRDefault="00342875"/>
        </w:tc>
        <w:tc>
          <w:tcPr>
            <w:tcW w:w="1129" w:type="dxa"/>
            <w:vMerge w:val="restart"/>
          </w:tcPr>
          <w:p w:rsidR="00342875" w:rsidRDefault="00342875">
            <w:r>
              <w:t>норматив</w:t>
            </w:r>
          </w:p>
        </w:tc>
        <w:tc>
          <w:tcPr>
            <w:tcW w:w="3964" w:type="dxa"/>
            <w:gridSpan w:val="3"/>
          </w:tcPr>
          <w:p w:rsidR="00342875" w:rsidRDefault="00342875">
            <w:r>
              <w:t>по штатному расписанию</w:t>
            </w:r>
          </w:p>
        </w:tc>
        <w:tc>
          <w:tcPr>
            <w:tcW w:w="1129" w:type="dxa"/>
          </w:tcPr>
          <w:p w:rsidR="00342875" w:rsidRDefault="00342875"/>
        </w:tc>
        <w:tc>
          <w:tcPr>
            <w:tcW w:w="1680" w:type="dxa"/>
          </w:tcPr>
          <w:p w:rsidR="00342875" w:rsidRDefault="00342875"/>
        </w:tc>
        <w:tc>
          <w:tcPr>
            <w:tcW w:w="1303" w:type="dxa"/>
            <w:vMerge w:val="restart"/>
          </w:tcPr>
          <w:p w:rsidR="00342875" w:rsidRDefault="00342875">
            <w:proofErr w:type="spellStart"/>
            <w:r>
              <w:t>Муницип</w:t>
            </w:r>
            <w:proofErr w:type="spellEnd"/>
            <w:r>
              <w:t>.</w:t>
            </w:r>
          </w:p>
          <w:p w:rsidR="00342875" w:rsidRDefault="00342875" w:rsidP="00296E0E">
            <w:r>
              <w:t>служащие</w:t>
            </w:r>
          </w:p>
        </w:tc>
        <w:tc>
          <w:tcPr>
            <w:tcW w:w="1276" w:type="dxa"/>
            <w:vMerge w:val="restart"/>
          </w:tcPr>
          <w:p w:rsidR="00342875" w:rsidRDefault="00342875"/>
        </w:tc>
        <w:tc>
          <w:tcPr>
            <w:tcW w:w="1559" w:type="dxa"/>
            <w:vMerge w:val="restart"/>
          </w:tcPr>
          <w:p w:rsidR="00342875" w:rsidRDefault="00342875"/>
        </w:tc>
      </w:tr>
      <w:tr w:rsidR="00342875" w:rsidTr="00342875">
        <w:tc>
          <w:tcPr>
            <w:tcW w:w="533" w:type="dxa"/>
            <w:vMerge/>
          </w:tcPr>
          <w:p w:rsidR="00342875" w:rsidRDefault="00342875"/>
        </w:tc>
        <w:tc>
          <w:tcPr>
            <w:tcW w:w="1962" w:type="dxa"/>
            <w:vMerge/>
          </w:tcPr>
          <w:p w:rsidR="00342875" w:rsidRDefault="00342875"/>
        </w:tc>
        <w:tc>
          <w:tcPr>
            <w:tcW w:w="1129" w:type="dxa"/>
            <w:vMerge/>
          </w:tcPr>
          <w:p w:rsidR="00342875" w:rsidRDefault="00342875"/>
        </w:tc>
        <w:tc>
          <w:tcPr>
            <w:tcW w:w="1750" w:type="dxa"/>
            <w:vMerge w:val="restart"/>
          </w:tcPr>
          <w:p w:rsidR="00342875" w:rsidRDefault="00342875"/>
        </w:tc>
        <w:tc>
          <w:tcPr>
            <w:tcW w:w="2214" w:type="dxa"/>
            <w:gridSpan w:val="2"/>
          </w:tcPr>
          <w:p w:rsidR="00342875" w:rsidRDefault="00342875">
            <w:r>
              <w:t>фактически</w:t>
            </w:r>
          </w:p>
        </w:tc>
        <w:tc>
          <w:tcPr>
            <w:tcW w:w="1129" w:type="dxa"/>
          </w:tcPr>
          <w:p w:rsidR="00342875" w:rsidRDefault="00342875"/>
        </w:tc>
        <w:tc>
          <w:tcPr>
            <w:tcW w:w="1680" w:type="dxa"/>
          </w:tcPr>
          <w:p w:rsidR="00342875" w:rsidRDefault="00342875"/>
        </w:tc>
        <w:tc>
          <w:tcPr>
            <w:tcW w:w="1303" w:type="dxa"/>
            <w:vMerge/>
          </w:tcPr>
          <w:p w:rsidR="00342875" w:rsidRDefault="00342875" w:rsidP="00296E0E"/>
        </w:tc>
        <w:tc>
          <w:tcPr>
            <w:tcW w:w="1276" w:type="dxa"/>
            <w:vMerge/>
          </w:tcPr>
          <w:p w:rsidR="00342875" w:rsidRDefault="00342875"/>
        </w:tc>
        <w:tc>
          <w:tcPr>
            <w:tcW w:w="1559" w:type="dxa"/>
            <w:vMerge/>
          </w:tcPr>
          <w:p w:rsidR="00342875" w:rsidRDefault="00342875"/>
        </w:tc>
      </w:tr>
      <w:tr w:rsidR="00342875" w:rsidTr="00342875">
        <w:tc>
          <w:tcPr>
            <w:tcW w:w="533" w:type="dxa"/>
            <w:vMerge/>
          </w:tcPr>
          <w:p w:rsidR="00342875" w:rsidRDefault="00342875"/>
        </w:tc>
        <w:tc>
          <w:tcPr>
            <w:tcW w:w="1962" w:type="dxa"/>
            <w:vMerge/>
          </w:tcPr>
          <w:p w:rsidR="00342875" w:rsidRDefault="00342875"/>
        </w:tc>
        <w:tc>
          <w:tcPr>
            <w:tcW w:w="1129" w:type="dxa"/>
            <w:vMerge/>
          </w:tcPr>
          <w:p w:rsidR="00342875" w:rsidRDefault="00342875"/>
        </w:tc>
        <w:tc>
          <w:tcPr>
            <w:tcW w:w="1750" w:type="dxa"/>
            <w:vMerge/>
          </w:tcPr>
          <w:p w:rsidR="00342875" w:rsidRDefault="00342875"/>
        </w:tc>
        <w:tc>
          <w:tcPr>
            <w:tcW w:w="1064" w:type="dxa"/>
          </w:tcPr>
          <w:p w:rsidR="00342875" w:rsidRDefault="00342875">
            <w:r>
              <w:t>всего</w:t>
            </w:r>
          </w:p>
        </w:tc>
        <w:tc>
          <w:tcPr>
            <w:tcW w:w="1150" w:type="dxa"/>
          </w:tcPr>
          <w:p w:rsidR="00342875" w:rsidRDefault="00342875">
            <w:r>
              <w:t xml:space="preserve">в т.ч. </w:t>
            </w:r>
            <w:proofErr w:type="spellStart"/>
            <w:r>
              <w:t>мун</w:t>
            </w:r>
            <w:proofErr w:type="gramStart"/>
            <w:r>
              <w:t>.с</w:t>
            </w:r>
            <w:proofErr w:type="gramEnd"/>
            <w:r>
              <w:t>луж</w:t>
            </w:r>
            <w:proofErr w:type="spellEnd"/>
            <w:r>
              <w:t>.</w:t>
            </w:r>
          </w:p>
        </w:tc>
        <w:tc>
          <w:tcPr>
            <w:tcW w:w="1129" w:type="dxa"/>
          </w:tcPr>
          <w:p w:rsidR="00342875" w:rsidRDefault="00342875">
            <w:r>
              <w:t>норматив</w:t>
            </w:r>
          </w:p>
        </w:tc>
        <w:tc>
          <w:tcPr>
            <w:tcW w:w="1680" w:type="dxa"/>
          </w:tcPr>
          <w:p w:rsidR="00342875" w:rsidRDefault="00342875">
            <w:r>
              <w:t>предусмотрено в бюджете</w:t>
            </w:r>
          </w:p>
        </w:tc>
        <w:tc>
          <w:tcPr>
            <w:tcW w:w="1303" w:type="dxa"/>
            <w:vMerge/>
          </w:tcPr>
          <w:p w:rsidR="00342875" w:rsidRDefault="00342875"/>
        </w:tc>
        <w:tc>
          <w:tcPr>
            <w:tcW w:w="1276" w:type="dxa"/>
            <w:vMerge/>
          </w:tcPr>
          <w:p w:rsidR="00342875" w:rsidRDefault="00342875"/>
        </w:tc>
        <w:tc>
          <w:tcPr>
            <w:tcW w:w="1559" w:type="dxa"/>
            <w:vMerge/>
          </w:tcPr>
          <w:p w:rsidR="00342875" w:rsidRDefault="00342875"/>
        </w:tc>
      </w:tr>
      <w:tr w:rsidR="00342875" w:rsidTr="00342875">
        <w:tc>
          <w:tcPr>
            <w:tcW w:w="533" w:type="dxa"/>
          </w:tcPr>
          <w:p w:rsidR="00342875" w:rsidRDefault="00342875" w:rsidP="00C30D08">
            <w:pPr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342875" w:rsidRDefault="00342875" w:rsidP="00C30D08">
            <w:pPr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342875" w:rsidRDefault="00342875" w:rsidP="00C30D08">
            <w:pPr>
              <w:jc w:val="center"/>
            </w:pPr>
            <w:r>
              <w:t>3</w:t>
            </w:r>
          </w:p>
        </w:tc>
        <w:tc>
          <w:tcPr>
            <w:tcW w:w="1750" w:type="dxa"/>
          </w:tcPr>
          <w:p w:rsidR="00342875" w:rsidRDefault="00342875" w:rsidP="00C30D08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342875" w:rsidRDefault="00342875" w:rsidP="00C30D08">
            <w:pPr>
              <w:jc w:val="center"/>
            </w:pPr>
            <w:r>
              <w:t>5</w:t>
            </w:r>
          </w:p>
        </w:tc>
        <w:tc>
          <w:tcPr>
            <w:tcW w:w="1150" w:type="dxa"/>
          </w:tcPr>
          <w:p w:rsidR="00342875" w:rsidRDefault="00342875" w:rsidP="00C30D08">
            <w:pPr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342875" w:rsidRDefault="00342875" w:rsidP="00C30D08">
            <w:pPr>
              <w:jc w:val="center"/>
            </w:pPr>
            <w:r>
              <w:t>7</w:t>
            </w:r>
          </w:p>
        </w:tc>
        <w:tc>
          <w:tcPr>
            <w:tcW w:w="1680" w:type="dxa"/>
          </w:tcPr>
          <w:p w:rsidR="00342875" w:rsidRDefault="00342875" w:rsidP="00C30D08">
            <w:pPr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342875" w:rsidRDefault="00342875" w:rsidP="00C30D08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342875" w:rsidRDefault="00342875" w:rsidP="00C30D08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342875" w:rsidRDefault="00342875" w:rsidP="00C30D08">
            <w:pPr>
              <w:jc w:val="center"/>
            </w:pPr>
            <w:r>
              <w:t>11</w:t>
            </w:r>
          </w:p>
        </w:tc>
      </w:tr>
      <w:tr w:rsidR="00342875" w:rsidTr="00342875">
        <w:tc>
          <w:tcPr>
            <w:tcW w:w="533" w:type="dxa"/>
          </w:tcPr>
          <w:p w:rsidR="00342875" w:rsidRDefault="00342875" w:rsidP="00C30D08">
            <w:pPr>
              <w:jc w:val="center"/>
            </w:pPr>
            <w:r>
              <w:t>1.</w:t>
            </w:r>
          </w:p>
        </w:tc>
        <w:tc>
          <w:tcPr>
            <w:tcW w:w="1962" w:type="dxa"/>
          </w:tcPr>
          <w:p w:rsidR="00342875" w:rsidRDefault="00342875" w:rsidP="00C30D08">
            <w:pPr>
              <w:jc w:val="center"/>
            </w:pPr>
            <w:r>
              <w:t>Холмогойское сельское поселение</w:t>
            </w:r>
          </w:p>
        </w:tc>
        <w:tc>
          <w:tcPr>
            <w:tcW w:w="1129" w:type="dxa"/>
          </w:tcPr>
          <w:p w:rsidR="00342875" w:rsidRDefault="00342875" w:rsidP="00C30D08">
            <w:pPr>
              <w:jc w:val="center"/>
            </w:pPr>
          </w:p>
        </w:tc>
        <w:tc>
          <w:tcPr>
            <w:tcW w:w="1750" w:type="dxa"/>
          </w:tcPr>
          <w:p w:rsidR="00342875" w:rsidRDefault="00342875" w:rsidP="00C30D08">
            <w:pPr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342875" w:rsidRDefault="00342875" w:rsidP="00C30D08">
            <w:pPr>
              <w:jc w:val="center"/>
            </w:pPr>
            <w:r>
              <w:t>16</w:t>
            </w:r>
          </w:p>
        </w:tc>
        <w:tc>
          <w:tcPr>
            <w:tcW w:w="1150" w:type="dxa"/>
          </w:tcPr>
          <w:p w:rsidR="00342875" w:rsidRDefault="00342875" w:rsidP="00C30D08">
            <w:pPr>
              <w:jc w:val="center"/>
            </w:pPr>
            <w:r>
              <w:t>4,2</w:t>
            </w:r>
          </w:p>
        </w:tc>
        <w:tc>
          <w:tcPr>
            <w:tcW w:w="1129" w:type="dxa"/>
          </w:tcPr>
          <w:p w:rsidR="00342875" w:rsidRDefault="00342875" w:rsidP="00C30D08">
            <w:pPr>
              <w:jc w:val="center"/>
            </w:pPr>
          </w:p>
        </w:tc>
        <w:tc>
          <w:tcPr>
            <w:tcW w:w="1680" w:type="dxa"/>
          </w:tcPr>
          <w:p w:rsidR="00342875" w:rsidRDefault="00342875" w:rsidP="00C30D08">
            <w:pPr>
              <w:jc w:val="center"/>
            </w:pPr>
          </w:p>
        </w:tc>
        <w:tc>
          <w:tcPr>
            <w:tcW w:w="1303" w:type="dxa"/>
          </w:tcPr>
          <w:p w:rsidR="00342875" w:rsidRDefault="00342875" w:rsidP="00C30D08">
            <w:pPr>
              <w:jc w:val="center"/>
            </w:pPr>
          </w:p>
        </w:tc>
        <w:tc>
          <w:tcPr>
            <w:tcW w:w="1276" w:type="dxa"/>
          </w:tcPr>
          <w:p w:rsidR="00342875" w:rsidRDefault="00342875" w:rsidP="00C30D08">
            <w:pPr>
              <w:jc w:val="center"/>
            </w:pPr>
          </w:p>
        </w:tc>
        <w:tc>
          <w:tcPr>
            <w:tcW w:w="1559" w:type="dxa"/>
          </w:tcPr>
          <w:p w:rsidR="00342875" w:rsidRDefault="00342875" w:rsidP="00C30D08">
            <w:pPr>
              <w:jc w:val="center"/>
            </w:pPr>
          </w:p>
        </w:tc>
      </w:tr>
    </w:tbl>
    <w:p w:rsidR="00F74A50" w:rsidRDefault="00F74A50"/>
    <w:sectPr w:rsidR="00F74A50" w:rsidSect="00F74A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A50"/>
    <w:rsid w:val="00342875"/>
    <w:rsid w:val="006C7669"/>
    <w:rsid w:val="006E3750"/>
    <w:rsid w:val="00AD2F0D"/>
    <w:rsid w:val="00C30D08"/>
    <w:rsid w:val="00ED1C86"/>
    <w:rsid w:val="00F7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2013-09-04T23:54:00Z</dcterms:created>
  <dcterms:modified xsi:type="dcterms:W3CDTF">2016-08-30T06:44:00Z</dcterms:modified>
</cp:coreProperties>
</file>