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D" w:rsidRDefault="00A17CED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17CED" w:rsidRDefault="00A17CED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C67B25" w:rsidRPr="00B65601" w:rsidRDefault="00C67B25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</w:p>
    <w:p w:rsidR="00C67B25" w:rsidRPr="00B65601" w:rsidRDefault="00C67B25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Иркутская область</w:t>
      </w:r>
    </w:p>
    <w:p w:rsidR="00C67B25" w:rsidRPr="00B65601" w:rsidRDefault="00C67B25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Заларинский район</w:t>
      </w:r>
    </w:p>
    <w:p w:rsidR="00C67B25" w:rsidRPr="00B65601" w:rsidRDefault="00C67B25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казённое учреждение Администрация муниципального образования</w:t>
      </w:r>
    </w:p>
    <w:p w:rsidR="00C67B25" w:rsidRPr="00B65601" w:rsidRDefault="00C67B25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«Холмогойское сельское поселение»</w:t>
      </w:r>
    </w:p>
    <w:p w:rsidR="00C67B25" w:rsidRPr="00B65601" w:rsidRDefault="00C67B25" w:rsidP="00C67B25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Calibri" w:eastAsia="Times New Roman" w:hAnsi="Calibri" w:cs="Times New Roman"/>
          <w:b/>
          <w:bCs/>
          <w:spacing w:val="28"/>
          <w:sz w:val="28"/>
          <w:szCs w:val="28"/>
        </w:rPr>
      </w:pPr>
    </w:p>
    <w:p w:rsidR="00C67B25" w:rsidRPr="00B65601" w:rsidRDefault="00C67B25" w:rsidP="00C67B2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РАСПОРЯЖЕНИЕ</w:t>
      </w:r>
    </w:p>
    <w:p w:rsidR="00C67B25" w:rsidRPr="00B65601" w:rsidRDefault="002A726E" w:rsidP="00C67B2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noProof/>
          <w:sz w:val="22"/>
          <w:szCs w:val="22"/>
        </w:rPr>
        <w:pict>
          <v:line id="Прямая соединительная линия 2" o:spid="_x0000_s1026" style="position:absolute;z-index:251660288;visibility:visibl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" strokeweight="4.5pt">
            <v:stroke linestyle="thinThick"/>
          </v:line>
        </w:pict>
      </w:r>
    </w:p>
    <w:p w:rsidR="00C67B25" w:rsidRPr="00664519" w:rsidRDefault="00044A04" w:rsidP="00C67B25">
      <w:pPr>
        <w:spacing w:before="108" w:after="108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</w:t>
      </w:r>
      <w:r w:rsidR="00C67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B25" w:rsidRPr="00664519">
        <w:rPr>
          <w:rFonts w:ascii="Times New Roman" w:hAnsi="Times New Roman" w:cs="Times New Roman"/>
          <w:bCs/>
          <w:sz w:val="28"/>
          <w:szCs w:val="28"/>
        </w:rPr>
        <w:t xml:space="preserve">2017 г. </w:t>
      </w:r>
      <w:r w:rsidR="00C67B2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C67B25" w:rsidRPr="0066451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C67B2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67B25" w:rsidRPr="0066451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67B2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67B25" w:rsidRPr="00664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B25">
        <w:rPr>
          <w:rFonts w:ascii="Times New Roman" w:hAnsi="Times New Roman" w:cs="Times New Roman"/>
          <w:bCs/>
          <w:sz w:val="28"/>
          <w:szCs w:val="28"/>
        </w:rPr>
        <w:t>с. Холмогой</w:t>
      </w: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Pr="00B65601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5601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Pr="0090529C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обязательств, источником финансового обеспечения которых является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40B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бюджета с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40B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Иркутской области</w:t>
      </w:r>
      <w:r w:rsidRPr="00B65601">
        <w:rPr>
          <w:rFonts w:ascii="Times New Roman" w:hAnsi="Times New Roman" w:cs="Times New Roman"/>
          <w:sz w:val="28"/>
          <w:szCs w:val="28"/>
        </w:rPr>
        <w:t>»</w:t>
      </w:r>
    </w:p>
    <w:p w:rsidR="00C67B25" w:rsidRPr="00B65601" w:rsidRDefault="00C67B25" w:rsidP="00C67B25">
      <w:pPr>
        <w:ind w:firstLine="0"/>
        <w:rPr>
          <w:sz w:val="28"/>
          <w:szCs w:val="28"/>
        </w:rPr>
      </w:pPr>
    </w:p>
    <w:p w:rsidR="00C67B25" w:rsidRPr="00B65601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6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65601">
          <w:rPr>
            <w:rStyle w:val="a4"/>
            <w:rFonts w:ascii="Times New Roman" w:hAnsi="Times New Roman"/>
            <w:sz w:val="28"/>
            <w:szCs w:val="28"/>
          </w:rPr>
          <w:t>статьей 219</w:t>
        </w:r>
      </w:hyperlink>
      <w:r w:rsidRPr="00B656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Холмогойского</w:t>
      </w:r>
      <w:r w:rsidRPr="00B656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C67B25" w:rsidRPr="00B65601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7B25" w:rsidRPr="00B65601" w:rsidRDefault="00C67B25" w:rsidP="00C67B2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6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изменение в </w:t>
      </w:r>
      <w:r w:rsidRPr="00B656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Порядок </w:t>
      </w:r>
      <w:r w:rsidRPr="00495C4B"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оплаты денежных обязательств, источником финансового обеспечения которых является </w:t>
      </w:r>
      <w:r w:rsidRPr="00495C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субсидия </w:t>
      </w:r>
      <w:r w:rsidRPr="00495C4B">
        <w:rPr>
          <w:rFonts w:ascii="Times New Roman" w:hAnsi="Times New Roman" w:cs="Times New Roman"/>
          <w:b w:val="0"/>
          <w:sz w:val="28"/>
          <w:szCs w:val="28"/>
        </w:rPr>
        <w:t xml:space="preserve">из областного бюджета </w:t>
      </w:r>
      <w:r w:rsidRPr="00495C4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95C4B">
        <w:rPr>
          <w:rFonts w:ascii="Times New Roman" w:hAnsi="Times New Roman" w:cs="Times New Roman"/>
          <w:b w:val="0"/>
          <w:sz w:val="28"/>
          <w:szCs w:val="28"/>
        </w:rPr>
        <w:t xml:space="preserve"> получателя средств местного бюджета с лицевого счета, открытого в Управлении Федерального казначейства по Иркутской области</w:t>
      </w:r>
      <w:r w:rsidRPr="00B656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(прилагается).</w:t>
      </w:r>
    </w:p>
    <w:p w:rsidR="00C67B25" w:rsidRPr="00B65601" w:rsidRDefault="00C67B25" w:rsidP="00C67B25">
      <w:pPr>
        <w:pStyle w:val="ConsPlusNormal"/>
        <w:ind w:firstLine="720"/>
        <w:jc w:val="both"/>
        <w:rPr>
          <w:b w:val="0"/>
          <w:szCs w:val="28"/>
        </w:rPr>
      </w:pPr>
      <w:bookmarkStart w:id="0" w:name="sub_2"/>
      <w:r w:rsidRPr="00B65601">
        <w:rPr>
          <w:b w:val="0"/>
          <w:szCs w:val="28"/>
        </w:rPr>
        <w:t>2.</w:t>
      </w:r>
      <w:r w:rsidRPr="00B65601">
        <w:rPr>
          <w:szCs w:val="28"/>
        </w:rPr>
        <w:t xml:space="preserve"> </w:t>
      </w:r>
      <w:r w:rsidRPr="00B65601">
        <w:rPr>
          <w:b w:val="0"/>
          <w:szCs w:val="28"/>
        </w:rPr>
        <w:t xml:space="preserve">Опубликовать настоящее распоряжение в информационном листке </w:t>
      </w:r>
      <w:r w:rsidRPr="004A2058">
        <w:rPr>
          <w:b w:val="0"/>
          <w:szCs w:val="28"/>
        </w:rPr>
        <w:t>«Информационный бюллетень»</w:t>
      </w:r>
      <w:r w:rsidRPr="00B65601">
        <w:rPr>
          <w:b w:val="0"/>
          <w:szCs w:val="28"/>
        </w:rPr>
        <w:t xml:space="preserve"> и разместить на официальном сайте </w:t>
      </w:r>
      <w:r>
        <w:rPr>
          <w:b w:val="0"/>
          <w:szCs w:val="28"/>
        </w:rPr>
        <w:t xml:space="preserve">Холмогойского </w:t>
      </w:r>
      <w:r w:rsidRPr="00B65601">
        <w:rPr>
          <w:b w:val="0"/>
          <w:szCs w:val="28"/>
        </w:rPr>
        <w:t>муниципального образования в информационно-телекоммуникационной сети «Интернет».</w:t>
      </w:r>
    </w:p>
    <w:p w:rsidR="00C67B25" w:rsidRDefault="00C67B25" w:rsidP="00C67B25">
      <w:pPr>
        <w:pStyle w:val="ConsPlusNormal"/>
        <w:ind w:firstLine="720"/>
        <w:jc w:val="both"/>
        <w:rPr>
          <w:b w:val="0"/>
          <w:szCs w:val="28"/>
        </w:rPr>
      </w:pPr>
    </w:p>
    <w:p w:rsidR="00C67B25" w:rsidRPr="00B65601" w:rsidRDefault="00C67B25" w:rsidP="00C67B25">
      <w:pPr>
        <w:pStyle w:val="ConsPlusNormal"/>
        <w:ind w:firstLine="720"/>
        <w:jc w:val="both"/>
        <w:rPr>
          <w:b w:val="0"/>
          <w:szCs w:val="28"/>
        </w:rPr>
      </w:pPr>
      <w:bookmarkStart w:id="1" w:name="_GoBack"/>
      <w:bookmarkEnd w:id="1"/>
    </w:p>
    <w:p w:rsidR="00C67B25" w:rsidRPr="00B65601" w:rsidRDefault="00C67B25" w:rsidP="00C67B25">
      <w:pPr>
        <w:pStyle w:val="ConsPlusNormal"/>
        <w:ind w:firstLine="720"/>
        <w:jc w:val="both"/>
        <w:rPr>
          <w:b w:val="0"/>
          <w:szCs w:val="28"/>
        </w:rPr>
      </w:pPr>
    </w:p>
    <w:p w:rsidR="00C67B25" w:rsidRPr="00B65601" w:rsidRDefault="00C67B25" w:rsidP="00C67B25">
      <w:pPr>
        <w:pStyle w:val="ConsPlusNormal"/>
        <w:jc w:val="both"/>
        <w:rPr>
          <w:b w:val="0"/>
          <w:szCs w:val="28"/>
        </w:rPr>
      </w:pPr>
      <w:r w:rsidRPr="00B65601">
        <w:rPr>
          <w:b w:val="0"/>
          <w:szCs w:val="28"/>
        </w:rPr>
        <w:t xml:space="preserve">Глава </w:t>
      </w:r>
      <w:r>
        <w:rPr>
          <w:b w:val="0"/>
          <w:szCs w:val="28"/>
        </w:rPr>
        <w:t>Администрации</w:t>
      </w:r>
      <w:r w:rsidRPr="00B65601">
        <w:rPr>
          <w:b w:val="0"/>
          <w:szCs w:val="28"/>
        </w:rPr>
        <w:t xml:space="preserve"> МО    </w:t>
      </w:r>
      <w:r>
        <w:rPr>
          <w:b w:val="0"/>
          <w:szCs w:val="28"/>
        </w:rPr>
        <w:t xml:space="preserve">                      </w:t>
      </w:r>
      <w:r w:rsidRPr="00B65601">
        <w:rPr>
          <w:b w:val="0"/>
          <w:szCs w:val="28"/>
        </w:rPr>
        <w:t xml:space="preserve">                 </w:t>
      </w:r>
      <w:r>
        <w:rPr>
          <w:b w:val="0"/>
          <w:szCs w:val="28"/>
        </w:rPr>
        <w:t>Г.К. Ходячих</w:t>
      </w:r>
    </w:p>
    <w:bookmarkEnd w:id="0"/>
    <w:p w:rsidR="00C67B25" w:rsidRPr="00B65601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Pr="00B65601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>Порядок санкционирования оплаты денежных обязательств,</w:t>
      </w:r>
    </w:p>
    <w:p w:rsidR="00C67B25" w:rsidRDefault="00C67B25" w:rsidP="00C67B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является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40B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C67B25" w:rsidRDefault="00C67B25" w:rsidP="00C67B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>с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40B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</w:t>
      </w:r>
    </w:p>
    <w:p w:rsidR="00C67B25" w:rsidRDefault="00C67B25" w:rsidP="00C67B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C67B25" w:rsidRPr="001C2555" w:rsidRDefault="00C67B25" w:rsidP="00C67B25">
      <w:pPr>
        <w:jc w:val="center"/>
      </w:pPr>
    </w:p>
    <w:p w:rsidR="00C67B25" w:rsidRDefault="00C67B25" w:rsidP="00C67B2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(утв.</w:t>
      </w:r>
      <w:r w:rsidRPr="00F8440B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Распоряжением главы Холмогойского МО </w:t>
      </w: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18 мая</w:t>
      </w: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7 № 5</w:t>
      </w: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</w:t>
      </w:r>
    </w:p>
    <w:p w:rsidR="00C67B25" w:rsidRPr="00F8440B" w:rsidRDefault="00C67B25" w:rsidP="00C67B25"/>
    <w:p w:rsidR="00C67B25" w:rsidRPr="0090529C" w:rsidRDefault="00C67B25" w:rsidP="00C67B25">
      <w:pPr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Иркутской области (далее - УФК по Иркутской области) оплаты денежных обязательств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</w:t>
      </w:r>
      <w:r w:rsidRPr="00F8440B">
        <w:rPr>
          <w:rFonts w:ascii="Times New Roman" w:hAnsi="Times New Roman" w:cs="Times New Roman"/>
          <w:sz w:val="28"/>
          <w:szCs w:val="28"/>
        </w:rPr>
        <w:t xml:space="preserve">о бюджета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256D">
        <w:rPr>
          <w:rFonts w:ascii="Times New Roman" w:hAnsi="Times New Roman" w:cs="Times New Roman"/>
          <w:sz w:val="28"/>
          <w:szCs w:val="28"/>
        </w:rPr>
        <w:t>азённо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256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25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«Холмогойское 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440B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субсидии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 бюджету </w:t>
      </w:r>
      <w:r>
        <w:rPr>
          <w:rFonts w:ascii="Times New Roman" w:hAnsi="Times New Roman" w:cs="Times New Roman"/>
          <w:sz w:val="28"/>
          <w:szCs w:val="28"/>
        </w:rPr>
        <w:t xml:space="preserve">Холмогойского </w:t>
      </w:r>
      <w:r w:rsidRPr="0090529C">
        <w:rPr>
          <w:rFonts w:ascii="Times New Roman" w:hAnsi="Times New Roman" w:cs="Times New Roman"/>
          <w:sz w:val="28"/>
          <w:szCs w:val="28"/>
        </w:rPr>
        <w:t>муниципального образования по следующим мероприятиям:</w:t>
      </w:r>
    </w:p>
    <w:p w:rsidR="00C67B25" w:rsidRDefault="00C67B25" w:rsidP="00C67B2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многофункциональной спортивной площадки в            с. Холмогой   Заларинского района </w:t>
      </w:r>
      <w:r w:rsidRPr="0090529C">
        <w:rPr>
          <w:sz w:val="28"/>
          <w:szCs w:val="28"/>
        </w:rPr>
        <w:t>в рамках реализации мероприятий федеральной целевой программы «Устойчивое развитие сельских территорий на 2014-2017 годы и на период до 2020 года»</w:t>
      </w:r>
      <w:r>
        <w:rPr>
          <w:sz w:val="28"/>
          <w:szCs w:val="28"/>
        </w:rPr>
        <w:t>;</w:t>
      </w:r>
    </w:p>
    <w:p w:rsidR="00C67B25" w:rsidRPr="006E7095" w:rsidRDefault="00C67B25" w:rsidP="00C67B2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реализацией перечня проектов народных инициатив</w:t>
      </w: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лицевого счета</w:t>
      </w:r>
      <w:r w:rsidRPr="00F8440B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(далее - получатель средств).</w:t>
      </w:r>
    </w:p>
    <w:p w:rsidR="00C67B25" w:rsidRPr="0071100C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C67B25" w:rsidRPr="003B60C9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получатель средств представляет в УФК по Иркутской области по месту их обслуживания Заявку на кассовый расход (код по ведомственному классификатору форм документов (далее - к</w:t>
      </w:r>
      <w:r>
        <w:rPr>
          <w:rFonts w:ascii="Times New Roman" w:hAnsi="Times New Roman" w:cs="Times New Roman"/>
          <w:sz w:val="28"/>
          <w:szCs w:val="28"/>
        </w:rPr>
        <w:t xml:space="preserve">од по КФД </w:t>
      </w:r>
      <w:r w:rsidRPr="003B60C9">
        <w:rPr>
          <w:rFonts w:ascii="Times New Roman" w:hAnsi="Times New Roman" w:cs="Times New Roman"/>
          <w:sz w:val="28"/>
          <w:szCs w:val="28"/>
        </w:rPr>
        <w:t>0531801).</w:t>
      </w:r>
    </w:p>
    <w:p w:rsidR="00C67B25" w:rsidRPr="003B60C9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60C9">
        <w:rPr>
          <w:rFonts w:ascii="Times New Roman" w:hAnsi="Times New Roman" w:cs="Times New Roman"/>
          <w:sz w:val="28"/>
          <w:szCs w:val="28"/>
        </w:rPr>
        <w:t xml:space="preserve"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</w:t>
      </w:r>
      <w:hyperlink r:id="rId6" w:history="1">
        <w:r w:rsidRPr="003B60C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подписи</w:t>
        </w:r>
      </w:hyperlink>
      <w:r w:rsidRPr="003B60C9">
        <w:rPr>
          <w:rFonts w:ascii="Times New Roman" w:hAnsi="Times New Roman" w:cs="Times New Roman"/>
          <w:sz w:val="28"/>
          <w:szCs w:val="28"/>
        </w:rPr>
        <w:t xml:space="preserve"> (далее - в электронном виде). 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60C9">
        <w:rPr>
          <w:rFonts w:ascii="Times New Roman" w:hAnsi="Times New Roman" w:cs="Times New Roman"/>
          <w:sz w:val="28"/>
          <w:szCs w:val="28"/>
        </w:rPr>
        <w:t>Заявка</w:t>
      </w:r>
      <w:r w:rsidRPr="00004FBD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и </w:t>
      </w:r>
      <w:r>
        <w:rPr>
          <w:rFonts w:ascii="Times New Roman" w:hAnsi="Times New Roman" w:cs="Times New Roman"/>
          <w:sz w:val="28"/>
          <w:szCs w:val="28"/>
        </w:rPr>
        <w:t>ведущим</w:t>
      </w:r>
      <w:r w:rsidRPr="00004FBD">
        <w:rPr>
          <w:rFonts w:ascii="Times New Roman" w:hAnsi="Times New Roman" w:cs="Times New Roman"/>
          <w:sz w:val="28"/>
          <w:szCs w:val="28"/>
        </w:rPr>
        <w:t xml:space="preserve"> бухгалтером (иными уполномоченными руководителем лицами) получателя средств.</w:t>
      </w:r>
    </w:p>
    <w:p w:rsidR="00C67B25" w:rsidRPr="0071100C" w:rsidRDefault="00C67B25" w:rsidP="00C67B25">
      <w:pPr>
        <w:ind w:firstLine="709"/>
        <w:rPr>
          <w:rFonts w:ascii="Times New Roman" w:hAnsi="Times New Roman" w:cs="Times New Roman"/>
          <w:sz w:val="6"/>
          <w:szCs w:val="6"/>
        </w:rPr>
      </w:pPr>
    </w:p>
    <w:p w:rsidR="00C67B25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sub_93"/>
      <w:r w:rsidRPr="00F8440B">
        <w:rPr>
          <w:rFonts w:ascii="Times New Roman" w:hAnsi="Times New Roman" w:cs="Times New Roman"/>
          <w:sz w:val="28"/>
          <w:szCs w:val="28"/>
        </w:rPr>
        <w:t>Уполномоченный руководителем УФК по Иркутской области сотрудник проверяет Заявку на соответствие подписей имеющимся образцам, представленным получателем средств в порядке, установленном для открытия соответствующего лицевого счета.</w:t>
      </w:r>
      <w:bookmarkStart w:id="3" w:name="sub_94"/>
      <w:bookmarkEnd w:id="2"/>
    </w:p>
    <w:p w:rsidR="00C67B25" w:rsidRPr="0071100C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C67B25" w:rsidRPr="00F8440B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>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показателей:</w:t>
      </w:r>
    </w:p>
    <w:p w:rsidR="00C67B25" w:rsidRPr="00170D0C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color w:val="000000" w:themeColor="text1"/>
          <w:sz w:val="28"/>
          <w:szCs w:val="28"/>
        </w:rPr>
      </w:pPr>
      <w:bookmarkStart w:id="4" w:name="sub_41"/>
      <w:bookmarkEnd w:id="3"/>
      <w:r w:rsidRPr="00170D0C">
        <w:rPr>
          <w:sz w:val="28"/>
          <w:szCs w:val="28"/>
        </w:rPr>
        <w:t xml:space="preserve">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</w:t>
      </w:r>
      <w:r w:rsidRPr="0066326C">
        <w:rPr>
          <w:sz w:val="28"/>
          <w:szCs w:val="28"/>
        </w:rPr>
        <w:t>бюджетного</w:t>
      </w:r>
      <w:r w:rsidRPr="00170D0C">
        <w:rPr>
          <w:sz w:val="28"/>
          <w:szCs w:val="28"/>
        </w:rPr>
        <w:t xml:space="preserve"> </w:t>
      </w:r>
      <w:r w:rsidRPr="00170D0C">
        <w:rPr>
          <w:sz w:val="28"/>
          <w:szCs w:val="28"/>
        </w:rPr>
        <w:lastRenderedPageBreak/>
        <w:t>процесса по Сводному реестру), и номера соответствующего лицевого счета, открытого получателю средств;</w:t>
      </w:r>
      <w:bookmarkStart w:id="5" w:name="sub_42"/>
      <w:bookmarkEnd w:id="4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 xml:space="preserve">кодов </w:t>
      </w:r>
      <w:hyperlink r:id="rId7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расходов бюджетов, по которым необходимо произвести кассовый расход, </w:t>
      </w:r>
      <w:bookmarkStart w:id="6" w:name="sub_43"/>
      <w:bookmarkEnd w:id="5"/>
      <w:r w:rsidRPr="00170D0C">
        <w:rPr>
          <w:color w:val="000000" w:themeColor="text1"/>
          <w:sz w:val="28"/>
          <w:szCs w:val="28"/>
        </w:rPr>
        <w:t xml:space="preserve">дополнительных кодов </w:t>
      </w:r>
      <w:hyperlink r:id="rId8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sz w:val="28"/>
          <w:szCs w:val="28"/>
        </w:rPr>
        <w:t xml:space="preserve"> расходов областного бюджета в соответствии с макетом указания дополнительных кодов в Заявке, установленным </w:t>
      </w:r>
      <w:hyperlink w:anchor="sub_999101" w:history="1">
        <w:r w:rsidRPr="00F71728">
          <w:rPr>
            <w:rStyle w:val="a4"/>
            <w:sz w:val="28"/>
            <w:szCs w:val="28"/>
          </w:rPr>
          <w:t>Приложением № 1</w:t>
        </w:r>
      </w:hyperlink>
      <w:r w:rsidRPr="00F71728">
        <w:rPr>
          <w:sz w:val="28"/>
          <w:szCs w:val="28"/>
        </w:rPr>
        <w:t xml:space="preserve"> </w:t>
      </w:r>
      <w:r w:rsidRPr="00170D0C">
        <w:rPr>
          <w:sz w:val="28"/>
          <w:szCs w:val="28"/>
        </w:rPr>
        <w:t>к настоящему Порядку;</w:t>
      </w:r>
      <w:bookmarkStart w:id="7" w:name="sub_44"/>
      <w:bookmarkEnd w:id="6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текста назначения платежа;</w:t>
      </w:r>
      <w:bookmarkStart w:id="8" w:name="sub_45"/>
      <w:bookmarkEnd w:id="7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 xml:space="preserve">суммы кассового расхода и кода валюты в соответствии </w:t>
      </w:r>
      <w:r w:rsidRPr="00170D0C">
        <w:rPr>
          <w:color w:val="000000" w:themeColor="text1"/>
          <w:sz w:val="28"/>
          <w:szCs w:val="28"/>
        </w:rPr>
        <w:t xml:space="preserve">с </w:t>
      </w:r>
      <w:hyperlink r:id="rId9" w:history="1">
        <w:r w:rsidRPr="00170D0C">
          <w:rPr>
            <w:rStyle w:val="a4"/>
            <w:color w:val="000000" w:themeColor="text1"/>
            <w:sz w:val="28"/>
            <w:szCs w:val="28"/>
          </w:rPr>
          <w:t>Общероссийским классификатором валют</w:t>
        </w:r>
      </w:hyperlink>
      <w:r w:rsidRPr="00170D0C">
        <w:rPr>
          <w:color w:val="000000" w:themeColor="text1"/>
          <w:sz w:val="28"/>
          <w:szCs w:val="28"/>
        </w:rPr>
        <w:t>, в которой он должен быть произв</w:t>
      </w:r>
      <w:r w:rsidRPr="00170D0C">
        <w:rPr>
          <w:sz w:val="28"/>
          <w:szCs w:val="28"/>
        </w:rPr>
        <w:t>еден;</w:t>
      </w:r>
      <w:bookmarkStart w:id="9" w:name="sub_46"/>
      <w:bookmarkEnd w:id="8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суммы кассового расхода в валюте Российской Федерации, в рублевом эквиваленте, исчисленном на дату оформления Заявки;</w:t>
      </w:r>
      <w:bookmarkStart w:id="10" w:name="sub_47"/>
      <w:bookmarkEnd w:id="9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суммы налога на добавленную стоимость (при наличии);</w:t>
      </w:r>
      <w:bookmarkStart w:id="11" w:name="sub_48"/>
      <w:bookmarkEnd w:id="10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вида средств;</w:t>
      </w:r>
      <w:bookmarkStart w:id="12" w:name="sub_49"/>
      <w:bookmarkEnd w:id="11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средств по Заявке;</w:t>
      </w:r>
      <w:bookmarkStart w:id="13" w:name="sub_410"/>
      <w:bookmarkEnd w:id="12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bookmarkStart w:id="14" w:name="sub_415"/>
      <w:bookmarkEnd w:id="13"/>
      <w:r w:rsidRPr="00170D0C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  <w:bookmarkStart w:id="15" w:name="sub_416"/>
      <w:bookmarkEnd w:id="14"/>
    </w:p>
    <w:p w:rsidR="00C67B25" w:rsidRPr="00170D0C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реквизитов (тип, номер, дата) подтверждающих документов и предмета договора (государственного контракта, соглашения) (при наличии).</w:t>
      </w:r>
    </w:p>
    <w:bookmarkEnd w:id="15"/>
    <w:p w:rsidR="00C67B25" w:rsidRPr="0071100C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C67B25" w:rsidRPr="00004FBD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- подтверждающие документы), в соответствии с перечнем, установленным </w:t>
      </w:r>
      <w:hyperlink w:anchor="sub_999102" w:history="1">
        <w:r w:rsidRPr="00F71728">
          <w:rPr>
            <w:rStyle w:val="a4"/>
            <w:rFonts w:ascii="Times New Roman" w:hAnsi="Times New Roman"/>
            <w:sz w:val="28"/>
            <w:szCs w:val="28"/>
          </w:rPr>
          <w:t>Приложением № 2</w:t>
        </w:r>
      </w:hyperlink>
      <w:r w:rsidRPr="00F71728">
        <w:rPr>
          <w:rFonts w:ascii="Times New Roman" w:hAnsi="Times New Roman" w:cs="Times New Roman"/>
          <w:sz w:val="28"/>
          <w:szCs w:val="28"/>
        </w:rPr>
        <w:t xml:space="preserve"> к на</w:t>
      </w:r>
      <w:r w:rsidRPr="00004FBD">
        <w:rPr>
          <w:rFonts w:ascii="Times New Roman" w:hAnsi="Times New Roman" w:cs="Times New Roman"/>
          <w:sz w:val="28"/>
          <w:szCs w:val="28"/>
        </w:rPr>
        <w:t>стоящему Порядку (далее - Перечень).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Получатель средств представляет в УФК по Иркутской области подтверждающие документы в форме электронной копии бумажного документа, созданной </w:t>
      </w:r>
      <w:r w:rsidRPr="00711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его сканирования, или копии электронного документа, подтвержденных </w:t>
      </w:r>
      <w:hyperlink r:id="rId10" w:history="1">
        <w:r w:rsidRPr="0071100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711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</w:t>
      </w:r>
      <w:r w:rsidRPr="00004FBD">
        <w:rPr>
          <w:rFonts w:ascii="Times New Roman" w:hAnsi="Times New Roman" w:cs="Times New Roman"/>
          <w:sz w:val="28"/>
          <w:szCs w:val="28"/>
        </w:rPr>
        <w:t xml:space="preserve"> лица получателя средств (далее - электронная копия документа).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Получатель средств указывает реквизиты (тип, номер и дата) подтверждающих документов в разделе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FBD">
        <w:rPr>
          <w:rFonts w:ascii="Times New Roman" w:hAnsi="Times New Roman" w:cs="Times New Roman"/>
          <w:sz w:val="28"/>
          <w:szCs w:val="28"/>
        </w:rPr>
        <w:t>Реквизиты документа-основания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FBD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Иную дополнительную информацию, предусмотренную Перечнем, получатель средств указывает в тексте назначения платежа Заявки.</w:t>
      </w:r>
    </w:p>
    <w:p w:rsidR="00C67B25" w:rsidRPr="0071100C" w:rsidRDefault="00C67B25" w:rsidP="00C67B25">
      <w:pPr>
        <w:ind w:firstLine="709"/>
        <w:rPr>
          <w:rFonts w:ascii="Times New Roman" w:hAnsi="Times New Roman" w:cs="Times New Roman"/>
          <w:sz w:val="6"/>
          <w:szCs w:val="6"/>
        </w:rPr>
      </w:pPr>
    </w:p>
    <w:p w:rsidR="00C67B25" w:rsidRPr="00004FBD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6" w:name="sub_96"/>
      <w:bookmarkStart w:id="17" w:name="sub_98"/>
      <w:r w:rsidRPr="00004FBD">
        <w:rPr>
          <w:rFonts w:ascii="Times New Roman" w:hAnsi="Times New Roman" w:cs="Times New Roman"/>
          <w:sz w:val="28"/>
          <w:szCs w:val="28"/>
        </w:rPr>
        <w:lastRenderedPageBreak/>
        <w:t>При санкционировании оплаты денежных обязательств УФК по Иркутской области осуществляется проверка представленной Заявки на:</w:t>
      </w:r>
    </w:p>
    <w:p w:rsidR="00C67B25" w:rsidRDefault="00C67B25" w:rsidP="00C67B25">
      <w:pPr>
        <w:pStyle w:val="a7"/>
        <w:numPr>
          <w:ilvl w:val="0"/>
          <w:numId w:val="4"/>
        </w:numPr>
        <w:ind w:firstLine="0"/>
        <w:rPr>
          <w:sz w:val="28"/>
          <w:szCs w:val="28"/>
        </w:rPr>
      </w:pPr>
      <w:bookmarkStart w:id="18" w:name="sub_61"/>
      <w:bookmarkEnd w:id="16"/>
      <w:r w:rsidRPr="00170D0C">
        <w:rPr>
          <w:sz w:val="28"/>
          <w:szCs w:val="28"/>
        </w:rPr>
        <w:t>соответствие установленной форме;</w:t>
      </w:r>
      <w:bookmarkStart w:id="19" w:name="sub_62"/>
      <w:bookmarkEnd w:id="18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соответствие подписей и оттиска печати образцам подписей и оттиска печати, указанным в карточке с образцами подписей и оттиска печати (при бумажном документообороте);</w:t>
      </w:r>
      <w:bookmarkStart w:id="20" w:name="sub_63"/>
      <w:bookmarkEnd w:id="19"/>
    </w:p>
    <w:p w:rsidR="00C67B25" w:rsidRPr="00170D0C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color w:val="000000" w:themeColor="text1"/>
          <w:sz w:val="28"/>
          <w:szCs w:val="28"/>
        </w:rPr>
      </w:pPr>
      <w:r w:rsidRPr="00170D0C">
        <w:rPr>
          <w:sz w:val="28"/>
          <w:szCs w:val="28"/>
        </w:rPr>
        <w:t>соответствие подтверждающих документов, представленных с Заявкой, Перечню;</w:t>
      </w:r>
      <w:bookmarkStart w:id="21" w:name="sub_64"/>
      <w:bookmarkEnd w:id="20"/>
    </w:p>
    <w:p w:rsidR="00C67B25" w:rsidRPr="00170D0C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 xml:space="preserve">соответствие кодов </w:t>
      </w:r>
      <w:hyperlink r:id="rId11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расходов, указанных в Заявке, кодам </w:t>
      </w:r>
      <w:hyperlink r:id="rId12" w:history="1">
        <w:r w:rsidRPr="00170D0C">
          <w:rPr>
            <w:rStyle w:val="a4"/>
            <w:color w:val="000000" w:themeColor="text1"/>
            <w:sz w:val="28"/>
            <w:szCs w:val="28"/>
          </w:rPr>
          <w:t>бюджетной 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Российской Федерации, действующим в текущем финансовом году;</w:t>
      </w:r>
      <w:bookmarkStart w:id="22" w:name="sub_65"/>
      <w:bookmarkEnd w:id="21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170D0C">
        <w:rPr>
          <w:color w:val="000000" w:themeColor="text1"/>
          <w:sz w:val="28"/>
          <w:szCs w:val="28"/>
        </w:rPr>
        <w:t xml:space="preserve">соответствие указанных в Заявке кодов видов расходов </w:t>
      </w:r>
      <w:hyperlink r:id="rId13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расходов бюджетов Российской Федер</w:t>
      </w:r>
      <w:r w:rsidRPr="00170D0C">
        <w:rPr>
          <w:sz w:val="28"/>
          <w:szCs w:val="28"/>
        </w:rPr>
        <w:t>ации (далее - КВР),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  <w:bookmarkStart w:id="23" w:name="sub_66"/>
      <w:bookmarkEnd w:id="22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>соответствие содержания операции, исходя из подтверждающих документов, коду КВР и содержанию текста назначения платежа, указанным в Заявке;</w:t>
      </w:r>
      <w:bookmarkStart w:id="24" w:name="sub_67"/>
      <w:bookmarkEnd w:id="23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>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средств;</w:t>
      </w:r>
      <w:bookmarkStart w:id="25" w:name="sub_68"/>
      <w:bookmarkEnd w:id="24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>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«Реквизиты документа – основания» Заявки;</w:t>
      </w:r>
      <w:bookmarkStart w:id="26" w:name="sub_69"/>
      <w:bookmarkEnd w:id="25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>непревышение суммы Заявки над суммой, указанной в подтверждающих документах;</w:t>
      </w:r>
      <w:bookmarkStart w:id="27" w:name="sub_610"/>
      <w:bookmarkEnd w:id="26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>непревышение суммы налога на добавленную стоимость, указанной в назначении платежа Заявки, над суммой налога на добавленную стоимость, указанной в подтверждающих документах (при наличии);</w:t>
      </w:r>
      <w:bookmarkStart w:id="28" w:name="sub_611"/>
      <w:bookmarkEnd w:id="27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>соответствие ИНН, наименования и банковских реквизитов плательщика (наименование банка</w:t>
      </w:r>
      <w:r w:rsidRPr="00D15ACC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D15ACC">
          <w:rPr>
            <w:rStyle w:val="a4"/>
            <w:color w:val="000000" w:themeColor="text1"/>
            <w:sz w:val="28"/>
            <w:szCs w:val="28"/>
          </w:rPr>
          <w:t>БИК</w:t>
        </w:r>
      </w:hyperlink>
      <w:r w:rsidRPr="00D15ACC">
        <w:rPr>
          <w:sz w:val="28"/>
          <w:szCs w:val="28"/>
        </w:rPr>
        <w:t xml:space="preserve"> банка, расчетный счет, лицевой счет), указанных в Заявке, реквизитам плательщика, указанным в подтверждающих документах;</w:t>
      </w:r>
      <w:bookmarkStart w:id="29" w:name="sub_612"/>
      <w:bookmarkEnd w:id="28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 xml:space="preserve">соответствие ИНН, наименования и банковских реквизитов получателя (наименование банка, </w:t>
      </w:r>
      <w:hyperlink r:id="rId15" w:history="1">
        <w:r w:rsidRPr="00D15ACC">
          <w:rPr>
            <w:rStyle w:val="a4"/>
            <w:color w:val="000000" w:themeColor="text1"/>
            <w:sz w:val="28"/>
            <w:szCs w:val="28"/>
          </w:rPr>
          <w:t>БИК</w:t>
        </w:r>
      </w:hyperlink>
      <w:r w:rsidRPr="00D15ACC">
        <w:rPr>
          <w:color w:val="000000" w:themeColor="text1"/>
          <w:sz w:val="28"/>
          <w:szCs w:val="28"/>
        </w:rPr>
        <w:t xml:space="preserve"> </w:t>
      </w:r>
      <w:r w:rsidRPr="00D15ACC">
        <w:rPr>
          <w:sz w:val="28"/>
          <w:szCs w:val="28"/>
        </w:rPr>
        <w:t>банка, корреспондентский счет, расчетный счет, лицевой счет), указанных в Заявке, реквизитам получателя, указанным в подтверждающих документах;</w:t>
      </w:r>
      <w:bookmarkStart w:id="30" w:name="sub_613"/>
      <w:bookmarkEnd w:id="29"/>
    </w:p>
    <w:p w:rsidR="00C67B25" w:rsidRPr="00D15ACC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bookmarkStart w:id="31" w:name="sub_615"/>
      <w:bookmarkEnd w:id="30"/>
      <w:r w:rsidRPr="00D15ACC">
        <w:rPr>
          <w:sz w:val="28"/>
          <w:szCs w:val="28"/>
        </w:rPr>
        <w:t>соответствие суммы, указанной в счете, представленном для оплаты, сумме, указанной в Заявке (при оплате по счету без заключения муниципального контракта (договора)).</w:t>
      </w:r>
    </w:p>
    <w:p w:rsidR="00C67B25" w:rsidRPr="00687C8C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  <w:bookmarkStart w:id="32" w:name="sub_616"/>
      <w:bookmarkEnd w:id="31"/>
    </w:p>
    <w:p w:rsidR="00C67B25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3" w:name="sub_97"/>
      <w:bookmarkEnd w:id="32"/>
      <w:r w:rsidRPr="00E37ADD">
        <w:rPr>
          <w:rFonts w:ascii="Times New Roman" w:hAnsi="Times New Roman" w:cs="Times New Roman"/>
          <w:sz w:val="28"/>
          <w:szCs w:val="28"/>
        </w:rPr>
        <w:t xml:space="preserve">В случае необходимости УФК по Иркутской области могут быть </w:t>
      </w:r>
      <w:r w:rsidRPr="00E37ADD">
        <w:rPr>
          <w:rFonts w:ascii="Times New Roman" w:hAnsi="Times New Roman" w:cs="Times New Roman"/>
          <w:sz w:val="28"/>
          <w:szCs w:val="28"/>
        </w:rPr>
        <w:lastRenderedPageBreak/>
        <w:t>запрошены у получателей средств дополнительные подтверждающие документы для санкционирования оплаты денежных обязательств.</w:t>
      </w:r>
      <w:bookmarkEnd w:id="33"/>
    </w:p>
    <w:p w:rsidR="00C67B25" w:rsidRPr="00E37ADD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C67B25" w:rsidRPr="00E37ADD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37ADD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до 12:00 часов местного времени, осуществляется в течение текущего рабочего дня в день их поступления.</w:t>
      </w:r>
    </w:p>
    <w:bookmarkEnd w:id="17"/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12:00 часов местного времени, осуществляется не позднее следующего рабочего дня.</w:t>
      </w:r>
    </w:p>
    <w:p w:rsidR="00C67B25" w:rsidRPr="00E37ADD" w:rsidRDefault="00C67B25" w:rsidP="00C67B25">
      <w:pPr>
        <w:ind w:firstLine="709"/>
        <w:rPr>
          <w:rFonts w:ascii="Times New Roman" w:hAnsi="Times New Roman" w:cs="Times New Roman"/>
          <w:sz w:val="6"/>
          <w:szCs w:val="6"/>
        </w:rPr>
      </w:pPr>
    </w:p>
    <w:p w:rsidR="00C67B25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4" w:name="sub_99"/>
      <w:r w:rsidRPr="00E37ADD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Журнале регистрации неисполненных </w:t>
      </w:r>
      <w:r w:rsidRPr="003B60C9">
        <w:rPr>
          <w:rFonts w:ascii="Times New Roman" w:hAnsi="Times New Roman" w:cs="Times New Roman"/>
          <w:sz w:val="28"/>
          <w:szCs w:val="28"/>
        </w:rPr>
        <w:t>документов (код по КФД 0531804) в установленном</w:t>
      </w:r>
      <w:r w:rsidRPr="00E37ADD">
        <w:rPr>
          <w:rFonts w:ascii="Times New Roman" w:hAnsi="Times New Roman" w:cs="Times New Roman"/>
          <w:sz w:val="28"/>
          <w:szCs w:val="28"/>
        </w:rPr>
        <w:t xml:space="preserve"> порядке. </w:t>
      </w:r>
      <w:bookmarkEnd w:id="34"/>
      <w:r w:rsidRPr="00E37ADD">
        <w:rPr>
          <w:rFonts w:ascii="Times New Roman" w:hAnsi="Times New Roman" w:cs="Times New Roman"/>
          <w:sz w:val="28"/>
          <w:szCs w:val="28"/>
        </w:rPr>
        <w:t>Получателю средств направляется Протокол в электронном виде, в котором указывается причина возврата.</w:t>
      </w:r>
      <w:bookmarkStart w:id="35" w:name="sub_910"/>
    </w:p>
    <w:p w:rsidR="00C67B25" w:rsidRPr="00E37ADD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C67B25" w:rsidRPr="00E37ADD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37ADD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исполнению.</w:t>
      </w:r>
    </w:p>
    <w:bookmarkEnd w:id="35"/>
    <w:p w:rsidR="00C67B25" w:rsidRDefault="00C67B25" w:rsidP="00C67B25"/>
    <w:p w:rsidR="00C67B25" w:rsidRDefault="00C67B25" w:rsidP="00C67B25"/>
    <w:p w:rsidR="00C67B25" w:rsidRDefault="00C67B25" w:rsidP="00C67B25"/>
    <w:tbl>
      <w:tblPr>
        <w:tblW w:w="0" w:type="auto"/>
        <w:tblInd w:w="108" w:type="dxa"/>
        <w:tblLook w:val="0000"/>
      </w:tblPr>
      <w:tblGrid>
        <w:gridCol w:w="6486"/>
        <w:gridCol w:w="3253"/>
      </w:tblGrid>
      <w:tr w:rsidR="00C67B25" w:rsidTr="005C0DE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25" w:rsidRDefault="00C67B25" w:rsidP="005C0DE1">
            <w:pPr>
              <w:pStyle w:val="a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D15AC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25" w:rsidRPr="00D15ACC" w:rsidRDefault="00C67B25" w:rsidP="005C0DE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Хома</w:t>
            </w:r>
          </w:p>
        </w:tc>
      </w:tr>
    </w:tbl>
    <w:p w:rsidR="00C67B25" w:rsidRDefault="00C67B25" w:rsidP="00C67B25"/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Pr="00CF6E1B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6E1B">
        <w:rPr>
          <w:rStyle w:val="a3"/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к</w:t>
      </w:r>
      <w:r w:rsidRPr="00CF6E1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Порядку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90529C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>обязательств, источником финансового обеспечения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40B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бюджета с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40B">
        <w:rPr>
          <w:rFonts w:ascii="Times New Roman" w:hAnsi="Times New Roman" w:cs="Times New Roman"/>
          <w:sz w:val="28"/>
          <w:szCs w:val="28"/>
        </w:rPr>
        <w:t>,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Федерального </w:t>
      </w:r>
    </w:p>
    <w:p w:rsidR="00C67B25" w:rsidRPr="00CF6E1B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>казначейства по Иркутской области</w:t>
      </w:r>
    </w:p>
    <w:p w:rsidR="00C67B25" w:rsidRPr="00CF6E1B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Pr="00CF6E1B" w:rsidRDefault="00C67B25" w:rsidP="00C67B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>Макет указания дополнительных кодов в заявке</w:t>
      </w:r>
    </w:p>
    <w:p w:rsidR="00C67B25" w:rsidRPr="00CF6E1B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902"/>
      <w:r>
        <w:rPr>
          <w:rFonts w:ascii="Times New Roman" w:hAnsi="Times New Roman" w:cs="Times New Roman"/>
          <w:sz w:val="28"/>
          <w:szCs w:val="28"/>
        </w:rPr>
        <w:t xml:space="preserve">По кассовым выплатам, источником финансового обеспечения которых являются средства межбюджетных трансфертов, получатель средств указывает в поле «Назначение платежа», непосредственно после указания в скобках информации о кодах </w:t>
      </w:r>
      <w:hyperlink r:id="rId16" w:history="1">
        <w:r>
          <w:rPr>
            <w:rStyle w:val="a4"/>
          </w:rPr>
          <w:t>классификации расходов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бюджетов, коде цели и лицевом счете.</w:t>
      </w:r>
    </w:p>
    <w:bookmarkEnd w:id="36"/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Pr="00CF6E1B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6E1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2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к</w:t>
      </w:r>
      <w:r w:rsidRPr="00CF6E1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Порядку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90529C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>обязательств, источником финансового обеспечения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40B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бюджета с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40B">
        <w:rPr>
          <w:rFonts w:ascii="Times New Roman" w:hAnsi="Times New Roman" w:cs="Times New Roman"/>
          <w:sz w:val="28"/>
          <w:szCs w:val="28"/>
        </w:rPr>
        <w:t>,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Федерального </w:t>
      </w:r>
    </w:p>
    <w:p w:rsidR="00C67B25" w:rsidRPr="00CF6E1B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>казначейства по Иркутской области</w:t>
      </w:r>
    </w:p>
    <w:p w:rsidR="00C67B25" w:rsidRPr="00297A77" w:rsidRDefault="00C67B25" w:rsidP="00C67B2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Pr="00297A77" w:rsidRDefault="00C67B25" w:rsidP="00C67B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7A77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документов, подтверждающих возникновение денежных </w:t>
      </w:r>
    </w:p>
    <w:p w:rsidR="00C67B25" w:rsidRPr="00297A77" w:rsidRDefault="00C67B25" w:rsidP="00C67B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6347"/>
        <w:gridCol w:w="2771"/>
      </w:tblGrid>
      <w:tr w:rsidR="00C67B25" w:rsidRPr="00297A77" w:rsidTr="005C0DE1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297A77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N п\п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297A77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проводимой операции</w:t>
            </w:r>
          </w:p>
        </w:tc>
      </w:tr>
      <w:tr w:rsidR="00C67B25" w:rsidRPr="00297A77" w:rsidTr="005C0DE1"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297A77" w:rsidRDefault="00C67B25" w:rsidP="005C0D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297A77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297A77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C67B25" w:rsidRPr="00297A77" w:rsidTr="005C0DE1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297A77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297A77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Оплата за поставленные товары, выполненные работы и оказанные услуги</w:t>
            </w:r>
          </w:p>
        </w:tc>
      </w:tr>
      <w:tr w:rsidR="00C67B25" w:rsidRPr="00297A77" w:rsidTr="005C0DE1"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297A77" w:rsidRDefault="00C67B25" w:rsidP="005C0D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297A77" w:rsidRDefault="00C67B25" w:rsidP="005C0D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29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 xml:space="preserve">. Государственный контракт (договор) и иные документы, определенные порядком оплаты Государственного контракта (договора) </w:t>
            </w:r>
            <w:hyperlink r:id="rId17" w:history="1">
              <w:r w:rsidRPr="00297A77">
                <w:rPr>
                  <w:rStyle w:val="a4"/>
                  <w:rFonts w:ascii="Times New Roman" w:hAnsi="Times New Roman"/>
                  <w:sz w:val="28"/>
                  <w:szCs w:val="28"/>
                </w:rPr>
                <w:t>справка</w:t>
              </w:r>
            </w:hyperlink>
            <w:r w:rsidRPr="00297A77">
              <w:rPr>
                <w:rFonts w:ascii="Times New Roman" w:hAnsi="Times New Roman" w:cs="Times New Roman"/>
                <w:sz w:val="28"/>
                <w:szCs w:val="28"/>
              </w:rPr>
              <w:t xml:space="preserve"> о стоимости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КС-3), акт выполненных работ, акт оказанных услуг, акт приема-передачи, товарные накладные и иные документы).</w:t>
            </w:r>
            <w:bookmarkEnd w:id="37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297A77" w:rsidRDefault="00C67B25" w:rsidP="005C0D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25" w:rsidRPr="00297A77" w:rsidTr="005C0DE1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297A77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297A77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Оплата за выполненные работы по строительству, реконструкции, техническому перевооружению,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C67B25" w:rsidRPr="00297A77" w:rsidTr="005C0DE1"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297A77" w:rsidRDefault="00C67B25" w:rsidP="005C0D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297A77" w:rsidRDefault="00C67B25" w:rsidP="005C0D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(договор), счет на предоплату (если предусмотрено государственным контрактом (договором)), </w:t>
            </w:r>
            <w:hyperlink r:id="rId18" w:history="1">
              <w:r w:rsidRPr="00297A77">
                <w:rPr>
                  <w:rStyle w:val="a4"/>
                  <w:rFonts w:ascii="Times New Roman" w:hAnsi="Times New Roman"/>
                  <w:sz w:val="28"/>
                  <w:szCs w:val="28"/>
                </w:rPr>
                <w:t>справка</w:t>
              </w:r>
            </w:hyperlink>
            <w:r w:rsidRPr="00297A77">
              <w:rPr>
                <w:rFonts w:ascii="Times New Roman" w:hAnsi="Times New Roman" w:cs="Times New Roman"/>
                <w:sz w:val="28"/>
                <w:szCs w:val="28"/>
              </w:rPr>
              <w:t xml:space="preserve"> о стоимости выполненных работ и затрат (унифицированная форма первичной учетной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A77">
              <w:rPr>
                <w:rFonts w:ascii="Times New Roman" w:hAnsi="Times New Roman" w:cs="Times New Roman"/>
                <w:sz w:val="28"/>
                <w:szCs w:val="28"/>
              </w:rPr>
              <w:t>КС-3).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297A77" w:rsidRDefault="00C67B25" w:rsidP="005C0D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B25" w:rsidRPr="00297A77" w:rsidRDefault="00C67B25" w:rsidP="00C67B25">
      <w:pPr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748" w:rsidRDefault="00A17CED"/>
    <w:sectPr w:rsidR="00476748" w:rsidSect="00004FBD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D86"/>
    <w:multiLevelType w:val="hybridMultilevel"/>
    <w:tmpl w:val="2F2AAB16"/>
    <w:lvl w:ilvl="0" w:tplc="16448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B639E"/>
    <w:multiLevelType w:val="hybridMultilevel"/>
    <w:tmpl w:val="6002AA3E"/>
    <w:lvl w:ilvl="0" w:tplc="7F402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6F653D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52E66"/>
    <w:multiLevelType w:val="hybridMultilevel"/>
    <w:tmpl w:val="54DE1EE8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E157613"/>
    <w:multiLevelType w:val="hybridMultilevel"/>
    <w:tmpl w:val="22301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67B25"/>
    <w:rsid w:val="00044A04"/>
    <w:rsid w:val="000F78DC"/>
    <w:rsid w:val="00271E05"/>
    <w:rsid w:val="002A726E"/>
    <w:rsid w:val="007C1D67"/>
    <w:rsid w:val="00A17CED"/>
    <w:rsid w:val="00AA454B"/>
    <w:rsid w:val="00BB3B83"/>
    <w:rsid w:val="00C67B25"/>
    <w:rsid w:val="00F55896"/>
    <w:rsid w:val="00FC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B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B2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67B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7B2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67B2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67B25"/>
    <w:pPr>
      <w:ind w:firstLine="0"/>
      <w:jc w:val="left"/>
    </w:pPr>
  </w:style>
  <w:style w:type="character" w:customStyle="1" w:styleId="apple-converted-space">
    <w:name w:val="apple-converted-space"/>
    <w:rsid w:val="00C67B25"/>
  </w:style>
  <w:style w:type="paragraph" w:customStyle="1" w:styleId="ConsPlusNormal">
    <w:name w:val="ConsPlusNormal"/>
    <w:uiPriority w:val="99"/>
    <w:rsid w:val="00C67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67B2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21" TargetMode="External"/><Relationship Id="rId13" Type="http://schemas.openxmlformats.org/officeDocument/2006/relationships/hyperlink" Target="http://internet.garant.ru/document?id=12012604&amp;sub=21" TargetMode="External"/><Relationship Id="rId18" Type="http://schemas.openxmlformats.org/officeDocument/2006/relationships/hyperlink" Target="http://internet.garant.ru/document?id=12017360&amp;sub=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2604&amp;sub=21" TargetMode="External"/><Relationship Id="rId12" Type="http://schemas.openxmlformats.org/officeDocument/2006/relationships/hyperlink" Target="http://internet.garant.ru/document?id=12012604&amp;sub=18" TargetMode="External"/><Relationship Id="rId17" Type="http://schemas.openxmlformats.org/officeDocument/2006/relationships/hyperlink" Target="http://internet.garant.ru/document?id=12017360&amp;sub=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12604&amp;sub=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84522&amp;sub=21" TargetMode="External"/><Relationship Id="rId11" Type="http://schemas.openxmlformats.org/officeDocument/2006/relationships/hyperlink" Target="http://internet.garant.ru/document?id=12012604&amp;sub=21" TargetMode="External"/><Relationship Id="rId5" Type="http://schemas.openxmlformats.org/officeDocument/2006/relationships/hyperlink" Target="http://internet.garant.ru/document?id=12012604&amp;sub=219" TargetMode="External"/><Relationship Id="rId15" Type="http://schemas.openxmlformats.org/officeDocument/2006/relationships/hyperlink" Target="http://internet.garant.ru/document?id=455333&amp;sub=0" TargetMode="External"/><Relationship Id="rId10" Type="http://schemas.openxmlformats.org/officeDocument/2006/relationships/hyperlink" Target="http://internet.garant.ru/document?id=12084522&amp;sub=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2754&amp;sub=0" TargetMode="External"/><Relationship Id="rId14" Type="http://schemas.openxmlformats.org/officeDocument/2006/relationships/hyperlink" Target="http://internet.garant.ru/document?id=45533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2017-08-17T06:11:00Z</dcterms:created>
  <dcterms:modified xsi:type="dcterms:W3CDTF">2017-08-17T06:32:00Z</dcterms:modified>
</cp:coreProperties>
</file>