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6E" w:rsidRPr="00F81B6E" w:rsidRDefault="00F81B6E" w:rsidP="00F81B6E">
      <w:pPr>
        <w:pStyle w:val="a6"/>
        <w:rPr>
          <w:b/>
          <w:bCs/>
          <w:sz w:val="24"/>
          <w:szCs w:val="24"/>
        </w:rPr>
      </w:pPr>
      <w:r w:rsidRPr="00F81B6E">
        <w:rPr>
          <w:b/>
          <w:bCs/>
          <w:sz w:val="24"/>
          <w:szCs w:val="24"/>
        </w:rPr>
        <w:t>РОССИЙСКАЯ  ФЕДЕРАЦИЯ</w:t>
      </w:r>
    </w:p>
    <w:p w:rsidR="00F81B6E" w:rsidRPr="00F81B6E" w:rsidRDefault="00F81B6E" w:rsidP="00F81B6E">
      <w:pPr>
        <w:pStyle w:val="a6"/>
        <w:rPr>
          <w:b/>
          <w:bCs/>
          <w:sz w:val="24"/>
          <w:szCs w:val="24"/>
        </w:rPr>
      </w:pPr>
      <w:r w:rsidRPr="00F81B6E">
        <w:rPr>
          <w:b/>
          <w:bCs/>
          <w:sz w:val="24"/>
          <w:szCs w:val="24"/>
        </w:rPr>
        <w:t>ИРКУТСКАЯ ОБЛАСТЬ</w:t>
      </w:r>
    </w:p>
    <w:p w:rsidR="00F81B6E" w:rsidRPr="00F81B6E" w:rsidRDefault="00F81B6E" w:rsidP="00F81B6E">
      <w:pPr>
        <w:pStyle w:val="a6"/>
        <w:rPr>
          <w:bCs/>
          <w:sz w:val="24"/>
          <w:szCs w:val="24"/>
        </w:rPr>
      </w:pPr>
      <w:r w:rsidRPr="00F81B6E">
        <w:rPr>
          <w:b/>
          <w:bCs/>
          <w:sz w:val="24"/>
          <w:szCs w:val="24"/>
        </w:rPr>
        <w:t xml:space="preserve">Заларинский район </w:t>
      </w:r>
    </w:p>
    <w:p w:rsidR="00F81B6E" w:rsidRPr="00F81B6E" w:rsidRDefault="00F81B6E" w:rsidP="00F81B6E">
      <w:pPr>
        <w:pStyle w:val="a6"/>
        <w:rPr>
          <w:b/>
          <w:bCs/>
          <w:sz w:val="24"/>
          <w:szCs w:val="24"/>
        </w:rPr>
      </w:pPr>
      <w:r w:rsidRPr="00F81B6E">
        <w:rPr>
          <w:b/>
          <w:bCs/>
          <w:sz w:val="24"/>
          <w:szCs w:val="24"/>
        </w:rPr>
        <w:t xml:space="preserve">казенное учреждение </w:t>
      </w:r>
    </w:p>
    <w:p w:rsidR="00002467" w:rsidRDefault="00F81B6E" w:rsidP="00F81B6E">
      <w:pPr>
        <w:pStyle w:val="a6"/>
        <w:rPr>
          <w:b/>
          <w:bCs/>
          <w:sz w:val="24"/>
          <w:szCs w:val="24"/>
        </w:rPr>
      </w:pPr>
      <w:r w:rsidRPr="00F81B6E">
        <w:rPr>
          <w:b/>
          <w:bCs/>
          <w:sz w:val="24"/>
          <w:szCs w:val="24"/>
        </w:rPr>
        <w:t xml:space="preserve">Администрация </w:t>
      </w:r>
    </w:p>
    <w:p w:rsidR="00F81B6E" w:rsidRDefault="00F81B6E" w:rsidP="00F81B6E">
      <w:pPr>
        <w:pStyle w:val="a6"/>
        <w:rPr>
          <w:b/>
          <w:bCs/>
          <w:sz w:val="24"/>
          <w:szCs w:val="24"/>
        </w:rPr>
      </w:pPr>
      <w:r w:rsidRPr="00F81B6E">
        <w:rPr>
          <w:b/>
          <w:bCs/>
          <w:sz w:val="24"/>
          <w:szCs w:val="24"/>
        </w:rPr>
        <w:t>муниципального образования</w:t>
      </w:r>
    </w:p>
    <w:p w:rsidR="00002467" w:rsidRPr="00F81B6E" w:rsidRDefault="00002467" w:rsidP="00F81B6E">
      <w:pPr>
        <w:pStyle w:val="a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«Холмогойское сельское поселение»</w:t>
      </w:r>
    </w:p>
    <w:p w:rsidR="00F81B6E" w:rsidRPr="00F81B6E" w:rsidRDefault="00F81B6E" w:rsidP="00F81B6E">
      <w:pPr>
        <w:pStyle w:val="a6"/>
        <w:rPr>
          <w:bCs/>
          <w:sz w:val="24"/>
          <w:szCs w:val="24"/>
        </w:rPr>
      </w:pPr>
    </w:p>
    <w:p w:rsidR="00F81B6E" w:rsidRPr="00F81B6E" w:rsidRDefault="00F81B6E" w:rsidP="00F81B6E">
      <w:pPr>
        <w:pStyle w:val="a6"/>
        <w:rPr>
          <w:bCs/>
          <w:sz w:val="24"/>
          <w:szCs w:val="24"/>
        </w:rPr>
      </w:pPr>
    </w:p>
    <w:p w:rsidR="00F81B6E" w:rsidRPr="00F81B6E" w:rsidRDefault="00F81B6E" w:rsidP="00F81B6E">
      <w:pPr>
        <w:pStyle w:val="a6"/>
        <w:rPr>
          <w:b/>
          <w:bCs/>
          <w:sz w:val="24"/>
          <w:szCs w:val="24"/>
        </w:rPr>
      </w:pPr>
      <w:r w:rsidRPr="00F81B6E">
        <w:rPr>
          <w:b/>
          <w:bCs/>
          <w:sz w:val="24"/>
          <w:szCs w:val="24"/>
        </w:rPr>
        <w:t xml:space="preserve">ПОСТАНОВЛЕНИЕ </w:t>
      </w:r>
    </w:p>
    <w:p w:rsidR="00F81B6E" w:rsidRPr="00F81B6E" w:rsidRDefault="00F81B6E" w:rsidP="00F81B6E">
      <w:pPr>
        <w:pStyle w:val="a6"/>
        <w:jc w:val="left"/>
        <w:rPr>
          <w:bCs/>
          <w:sz w:val="24"/>
          <w:szCs w:val="24"/>
          <w:u w:val="single"/>
        </w:rPr>
      </w:pPr>
    </w:p>
    <w:p w:rsidR="00F81B6E" w:rsidRPr="009D56A2" w:rsidRDefault="0021379B" w:rsidP="009D56A2">
      <w:pPr>
        <w:pStyle w:val="a6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26 мая </w:t>
      </w:r>
      <w:r w:rsidR="00F81B6E" w:rsidRPr="00F81B6E">
        <w:rPr>
          <w:bCs/>
          <w:sz w:val="24"/>
          <w:szCs w:val="24"/>
        </w:rPr>
        <w:t>2</w:t>
      </w:r>
      <w:r w:rsidR="00177D3D">
        <w:rPr>
          <w:bCs/>
          <w:sz w:val="24"/>
          <w:szCs w:val="24"/>
        </w:rPr>
        <w:t xml:space="preserve">016 г.                      с. </w:t>
      </w:r>
      <w:r w:rsidR="00002467">
        <w:rPr>
          <w:bCs/>
          <w:sz w:val="24"/>
          <w:szCs w:val="24"/>
        </w:rPr>
        <w:t>Холмогой</w:t>
      </w:r>
      <w:r w:rsidR="00F81B6E" w:rsidRPr="00F81B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    № 55/1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81B6E">
        <w:rPr>
          <w:color w:val="333333"/>
        </w:rPr>
        <w:t>«Об утверждении Положения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81B6E">
        <w:rPr>
          <w:color w:val="000000"/>
          <w:bdr w:val="none" w:sz="0" w:space="0" w:color="auto" w:frame="1"/>
          <w:shd w:val="clear" w:color="auto" w:fill="FFFFFF"/>
        </w:rPr>
        <w:t>об инвестиционной деятельности</w:t>
      </w:r>
    </w:p>
    <w:p w:rsidR="00177D3D" w:rsidRDefault="007B18DB" w:rsidP="00F81B6E">
      <w:pPr>
        <w:pStyle w:val="a3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shd w:val="clear" w:color="auto" w:fill="FFFFFF"/>
        </w:rPr>
      </w:pPr>
      <w:r w:rsidRPr="00F81B6E">
        <w:rPr>
          <w:color w:val="000000"/>
          <w:bdr w:val="none" w:sz="0" w:space="0" w:color="auto" w:frame="1"/>
          <w:shd w:val="clear" w:color="auto" w:fill="FFFFFF"/>
        </w:rPr>
        <w:t xml:space="preserve">на территории </w:t>
      </w:r>
      <w:proofErr w:type="gramStart"/>
      <w:r w:rsidR="00002467">
        <w:rPr>
          <w:color w:val="000000"/>
          <w:bdr w:val="none" w:sz="0" w:space="0" w:color="auto" w:frame="1"/>
          <w:shd w:val="clear" w:color="auto" w:fill="FFFFFF"/>
        </w:rPr>
        <w:t>Муниципального</w:t>
      </w:r>
      <w:proofErr w:type="gramEnd"/>
    </w:p>
    <w:p w:rsidR="007B18DB" w:rsidRDefault="00002467" w:rsidP="00F81B6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 образования «Холмогойское сельское поселение»</w:t>
      </w:r>
    </w:p>
    <w:p w:rsidR="00F81B6E" w:rsidRPr="00F81B6E" w:rsidRDefault="00F81B6E" w:rsidP="00F81B6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proofErr w:type="gramStart"/>
      <w:r w:rsidRPr="00F81B6E">
        <w:rPr>
          <w:color w:val="333333"/>
          <w:bdr w:val="none" w:sz="0" w:space="0" w:color="auto" w:frame="1"/>
          <w:shd w:val="clear" w:color="auto" w:fill="FFFFFF"/>
        </w:rPr>
        <w:t xml:space="preserve">В целях создания благоприятного инвестиционного климата, упорядочения процессов осуществления инвестиционной деятельности и реализации муниципальных инвестиционных проектов на территории </w:t>
      </w:r>
      <w:r w:rsidR="00002467">
        <w:rPr>
          <w:color w:val="333333"/>
          <w:bdr w:val="none" w:sz="0" w:space="0" w:color="auto" w:frame="1"/>
          <w:shd w:val="clear" w:color="auto" w:fill="FFFFFF"/>
        </w:rPr>
        <w:t>муниципального образования «Холмогойское сельское поселение»</w:t>
      </w:r>
      <w:r w:rsidRPr="00F81B6E">
        <w:rPr>
          <w:color w:val="333333"/>
          <w:bdr w:val="none" w:sz="0" w:space="0" w:color="auto" w:frame="1"/>
          <w:shd w:val="clear" w:color="auto" w:fill="FFFFFF"/>
        </w:rPr>
        <w:t xml:space="preserve"> и в соответствии со статьей 79 Бюджетного кодекса Российской Федерации, Федерального закона от 06.10.2003 № 131-ФЗ «Об общих принципах организации местного самоуправления в РФ»,</w:t>
      </w:r>
      <w:r w:rsidRPr="00F81B6E">
        <w:rPr>
          <w:rStyle w:val="apple-converted-space"/>
          <w:color w:val="333333"/>
          <w:bdr w:val="none" w:sz="0" w:space="0" w:color="auto" w:frame="1"/>
          <w:shd w:val="clear" w:color="auto" w:fill="FFFFFF"/>
        </w:rPr>
        <w:t> </w:t>
      </w:r>
      <w:r w:rsidR="00F81B6E">
        <w:rPr>
          <w:color w:val="333333"/>
          <w:bdr w:val="none" w:sz="0" w:space="0" w:color="auto" w:frame="1"/>
          <w:shd w:val="clear" w:color="auto" w:fill="FFFFFF"/>
        </w:rPr>
        <w:t xml:space="preserve">Уставом </w:t>
      </w:r>
      <w:r w:rsidR="00002467">
        <w:rPr>
          <w:color w:val="333333"/>
          <w:bdr w:val="none" w:sz="0" w:space="0" w:color="auto" w:frame="1"/>
          <w:shd w:val="clear" w:color="auto" w:fill="FFFFFF"/>
        </w:rPr>
        <w:t>муниципального образования «Холмогойское сельское поселение»</w:t>
      </w:r>
      <w:r w:rsidR="00F81B6E">
        <w:rPr>
          <w:color w:val="333333"/>
          <w:bdr w:val="none" w:sz="0" w:space="0" w:color="auto" w:frame="1"/>
          <w:shd w:val="clear" w:color="auto" w:fill="FFFFFF"/>
        </w:rPr>
        <w:t xml:space="preserve"> </w:t>
      </w:r>
      <w:r w:rsidRPr="00F81B6E">
        <w:rPr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gramEnd"/>
    </w:p>
    <w:p w:rsidR="007B18DB" w:rsidRDefault="007B18DB" w:rsidP="00F81B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81B6E">
        <w:rPr>
          <w:color w:val="333333"/>
        </w:rPr>
        <w:t>ПОСТАНОВЛЯЮ:</w:t>
      </w:r>
    </w:p>
    <w:p w:rsidR="00F81B6E" w:rsidRPr="00F81B6E" w:rsidRDefault="00F81B6E" w:rsidP="00F81B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81B6E">
        <w:rPr>
          <w:color w:val="333333"/>
        </w:rPr>
        <w:t>1. Утвердить Положение</w:t>
      </w:r>
      <w:r w:rsidRPr="00F81B6E">
        <w:rPr>
          <w:rStyle w:val="apple-converted-space"/>
          <w:color w:val="333333"/>
        </w:rPr>
        <w:t> </w:t>
      </w:r>
      <w:r w:rsidRPr="00F81B6E">
        <w:rPr>
          <w:color w:val="000000"/>
          <w:bdr w:val="none" w:sz="0" w:space="0" w:color="auto" w:frame="1"/>
          <w:shd w:val="clear" w:color="auto" w:fill="FFFFFF"/>
        </w:rPr>
        <w:t xml:space="preserve">об инвестиционной деятельности на территории </w:t>
      </w:r>
      <w:r w:rsidR="00002467">
        <w:rPr>
          <w:color w:val="000000"/>
          <w:bdr w:val="none" w:sz="0" w:space="0" w:color="auto" w:frame="1"/>
          <w:shd w:val="clear" w:color="auto" w:fill="FFFFFF"/>
        </w:rPr>
        <w:t>муниципального образования «Холмогойское сельское поселение»</w:t>
      </w:r>
      <w:r w:rsidRPr="00F81B6E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="00F81B6E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F81B6E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 xml:space="preserve">( </w:t>
      </w:r>
      <w:proofErr w:type="gramEnd"/>
      <w:r w:rsidR="00F81B6E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 xml:space="preserve">приложение  1) </w:t>
      </w:r>
    </w:p>
    <w:p w:rsidR="00F81B6E" w:rsidRPr="00F81B6E" w:rsidRDefault="00F81B6E" w:rsidP="00F81B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</w:t>
      </w:r>
      <w:r w:rsidRPr="00F81B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81B6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</w:t>
      </w:r>
      <w:r w:rsidRPr="00F81B6E">
        <w:rPr>
          <w:rFonts w:ascii="Times New Roman" w:eastAsia="Times New Roman" w:hAnsi="Times New Roman" w:cs="Times New Roman"/>
          <w:sz w:val="24"/>
          <w:szCs w:val="24"/>
        </w:rPr>
        <w:t xml:space="preserve"> подлежит опубликованию </w:t>
      </w:r>
      <w:r w:rsidRPr="00F81B6E">
        <w:rPr>
          <w:rFonts w:ascii="Times New Roman" w:eastAsia="Calibri" w:hAnsi="Times New Roman" w:cs="Times New Roman"/>
          <w:sz w:val="24"/>
          <w:szCs w:val="24"/>
        </w:rPr>
        <w:t xml:space="preserve"> в информационном листке «</w:t>
      </w:r>
      <w:r w:rsidR="00002467">
        <w:rPr>
          <w:rFonts w:ascii="Times New Roman" w:eastAsia="Calibri" w:hAnsi="Times New Roman" w:cs="Times New Roman"/>
          <w:sz w:val="24"/>
          <w:szCs w:val="24"/>
        </w:rPr>
        <w:t>Информационный бюллетень</w:t>
      </w:r>
      <w:r w:rsidRPr="00F81B6E">
        <w:rPr>
          <w:rFonts w:ascii="Times New Roman" w:eastAsia="Calibri" w:hAnsi="Times New Roman" w:cs="Times New Roman"/>
          <w:sz w:val="24"/>
          <w:szCs w:val="24"/>
        </w:rPr>
        <w:t xml:space="preserve">», размещению на официальном сайте    муниципального образования </w:t>
      </w:r>
      <w:r w:rsidR="00002467">
        <w:rPr>
          <w:rFonts w:ascii="Times New Roman" w:eastAsia="Calibri" w:hAnsi="Times New Roman" w:cs="Times New Roman"/>
          <w:sz w:val="24"/>
          <w:szCs w:val="24"/>
        </w:rPr>
        <w:t>«Холмогойское сельское поселение»</w:t>
      </w:r>
      <w:r w:rsidRPr="00F81B6E">
        <w:rPr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r w:rsidRPr="00F81B6E">
        <w:rPr>
          <w:rFonts w:ascii="Times New Roman" w:eastAsia="Times New Roman" w:hAnsi="Times New Roman" w:cs="Times New Roman"/>
          <w:sz w:val="24"/>
          <w:szCs w:val="24"/>
        </w:rPr>
        <w:t xml:space="preserve">и вступает в силу с момента его официального опубликования. </w:t>
      </w:r>
    </w:p>
    <w:p w:rsidR="00F81B6E" w:rsidRPr="00F81B6E" w:rsidRDefault="00F81B6E" w:rsidP="00F81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F81B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81B6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81B6E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  </w:t>
      </w:r>
    </w:p>
    <w:p w:rsidR="00F81B6E" w:rsidRPr="00F81B6E" w:rsidRDefault="00F81B6E" w:rsidP="00F81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B6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81B6E" w:rsidRPr="00F81B6E" w:rsidRDefault="00F81B6E" w:rsidP="00F8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1B6E" w:rsidRPr="00F81B6E" w:rsidRDefault="00F81B6E" w:rsidP="00F81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B6E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</w:p>
    <w:p w:rsidR="00002467" w:rsidRDefault="00F81B6E" w:rsidP="00F81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B6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F81B6E" w:rsidRPr="00F81B6E" w:rsidRDefault="00002467" w:rsidP="00F81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«Холмогойское сельское поселение»</w:t>
      </w:r>
      <w:r w:rsidR="00F81B6E" w:rsidRPr="00F81B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Г.К.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Ходячих</w:t>
      </w:r>
      <w:proofErr w:type="gramEnd"/>
    </w:p>
    <w:p w:rsidR="00F81B6E" w:rsidRDefault="00F81B6E" w:rsidP="00F81B6E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F81B6E" w:rsidRDefault="00F81B6E" w:rsidP="00F81B6E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F81B6E" w:rsidRDefault="00F81B6E" w:rsidP="00F81B6E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F81B6E" w:rsidRDefault="00F81B6E" w:rsidP="00F81B6E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F81B6E" w:rsidRDefault="00F81B6E" w:rsidP="00F81B6E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F81B6E" w:rsidRDefault="00F81B6E" w:rsidP="00F81B6E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F81B6E" w:rsidRDefault="00F81B6E" w:rsidP="00F81B6E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F81B6E" w:rsidRDefault="00F81B6E" w:rsidP="00F81B6E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F81B6E" w:rsidRDefault="00F81B6E" w:rsidP="00F81B6E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F81B6E" w:rsidRDefault="00F81B6E" w:rsidP="00F81B6E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F81B6E" w:rsidRDefault="00F81B6E" w:rsidP="00F81B6E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F81B6E" w:rsidRDefault="00F81B6E" w:rsidP="00F81B6E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F81B6E" w:rsidRDefault="00F81B6E" w:rsidP="00F81B6E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F81B6E" w:rsidRDefault="00F81B6E" w:rsidP="00F81B6E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F81B6E" w:rsidRDefault="00F81B6E" w:rsidP="00F81B6E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F81B6E" w:rsidRDefault="00F81B6E" w:rsidP="00F81B6E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F81B6E" w:rsidRDefault="00F81B6E" w:rsidP="00F81B6E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F81B6E" w:rsidRPr="00F81B6E" w:rsidRDefault="00F81B6E" w:rsidP="00F81B6E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F81B6E">
        <w:rPr>
          <w:rFonts w:ascii="Times New Roman" w:hAnsi="Times New Roman" w:cs="Times New Roman"/>
          <w:iCs/>
          <w:sz w:val="24"/>
          <w:szCs w:val="24"/>
        </w:rPr>
        <w:t>Приложение</w:t>
      </w:r>
    </w:p>
    <w:p w:rsidR="00F81B6E" w:rsidRPr="00F81B6E" w:rsidRDefault="00F81B6E" w:rsidP="00F81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B6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81B6E" w:rsidRDefault="00F81B6E" w:rsidP="00F81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B6E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</w:p>
    <w:p w:rsidR="00002467" w:rsidRPr="00F81B6E" w:rsidRDefault="00002467" w:rsidP="00F81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«Холмогойское сельское поселение»</w:t>
      </w:r>
    </w:p>
    <w:p w:rsidR="00F81B6E" w:rsidRPr="00F81B6E" w:rsidRDefault="0021379B" w:rsidP="00F81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26.05.2016г.№55/1</w:t>
      </w:r>
    </w:p>
    <w:p w:rsidR="00F81B6E" w:rsidRDefault="00F81B6E" w:rsidP="00F81B6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333333"/>
          <w:spacing w:val="2"/>
          <w:bdr w:val="none" w:sz="0" w:space="0" w:color="auto" w:frame="1"/>
        </w:rPr>
      </w:pPr>
    </w:p>
    <w:p w:rsidR="00F81B6E" w:rsidRDefault="00F81B6E" w:rsidP="00F81B6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333333"/>
          <w:spacing w:val="2"/>
          <w:bdr w:val="none" w:sz="0" w:space="0" w:color="auto" w:frame="1"/>
        </w:rPr>
      </w:pPr>
    </w:p>
    <w:p w:rsidR="00F81B6E" w:rsidRDefault="00F81B6E" w:rsidP="00F81B6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333333"/>
          <w:spacing w:val="2"/>
          <w:bdr w:val="none" w:sz="0" w:space="0" w:color="auto" w:frame="1"/>
        </w:rPr>
      </w:pP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333333"/>
        </w:rPr>
      </w:pPr>
      <w:r w:rsidRPr="00F81B6E">
        <w:rPr>
          <w:b/>
          <w:bCs/>
          <w:color w:val="333333"/>
          <w:spacing w:val="2"/>
          <w:bdr w:val="none" w:sz="0" w:space="0" w:color="auto" w:frame="1"/>
        </w:rPr>
        <w:t>I</w:t>
      </w:r>
      <w:r w:rsidRPr="00F81B6E">
        <w:rPr>
          <w:rStyle w:val="apple-converted-space"/>
          <w:b/>
          <w:bCs/>
          <w:color w:val="333333"/>
          <w:spacing w:val="2"/>
          <w:bdr w:val="none" w:sz="0" w:space="0" w:color="auto" w:frame="1"/>
        </w:rPr>
        <w:t> </w:t>
      </w:r>
      <w:r w:rsidRPr="00F81B6E">
        <w:rPr>
          <w:b/>
          <w:bCs/>
          <w:color w:val="333333"/>
          <w:spacing w:val="2"/>
          <w:bdr w:val="none" w:sz="0" w:space="0" w:color="auto" w:frame="1"/>
        </w:rPr>
        <w:t>Общие положения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 xml:space="preserve">1. Настоящее Положение регулирует правоотношения между органами местного самоуправления </w:t>
      </w:r>
      <w:r w:rsidR="00002467">
        <w:rPr>
          <w:color w:val="333333"/>
          <w:spacing w:val="2"/>
          <w:bdr w:val="none" w:sz="0" w:space="0" w:color="auto" w:frame="1"/>
        </w:rPr>
        <w:t>муниципального образования «Холмогойское сельское поселение»</w:t>
      </w:r>
      <w:r w:rsidRPr="00F81B6E">
        <w:rPr>
          <w:color w:val="333333"/>
          <w:spacing w:val="2"/>
          <w:bdr w:val="none" w:sz="0" w:space="0" w:color="auto" w:frame="1"/>
        </w:rPr>
        <w:t>, гражданами и юридическими лицами в связи с осуществлением ими инвестиционной деятельности в форме капитальных вложений в инженерную, социально-экономическую инфраструктуру поселения, гарантирование прав субъектов инвестиционной деятельности, формы и методы участия органов местного самоуправления в инвестиционной деятельности.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 xml:space="preserve">2. Инвестиционная деятельность на территории </w:t>
      </w:r>
      <w:r w:rsidR="00002467">
        <w:rPr>
          <w:color w:val="333333"/>
          <w:spacing w:val="2"/>
          <w:bdr w:val="none" w:sz="0" w:space="0" w:color="auto" w:frame="1"/>
        </w:rPr>
        <w:t>муниципального образования «Холмогойское сельское поселение»</w:t>
      </w:r>
      <w:r w:rsidR="00F81B6E">
        <w:rPr>
          <w:color w:val="333333"/>
          <w:spacing w:val="2"/>
          <w:bdr w:val="none" w:sz="0" w:space="0" w:color="auto" w:frame="1"/>
        </w:rPr>
        <w:t xml:space="preserve"> </w:t>
      </w:r>
      <w:r w:rsidRPr="00F81B6E">
        <w:rPr>
          <w:color w:val="333333"/>
          <w:spacing w:val="2"/>
          <w:bdr w:val="none" w:sz="0" w:space="0" w:color="auto" w:frame="1"/>
        </w:rPr>
        <w:t xml:space="preserve"> осуществляется в соответствии с положениями </w:t>
      </w:r>
      <w:hyperlink r:id="rId4" w:history="1">
        <w:r w:rsidRPr="00F81B6E">
          <w:rPr>
            <w:rStyle w:val="a4"/>
            <w:color w:val="auto"/>
            <w:spacing w:val="2"/>
            <w:u w:val="none"/>
            <w:bdr w:val="none" w:sz="0" w:space="0" w:color="auto" w:frame="1"/>
          </w:rPr>
          <w:t>Федерального закона N 39-ФЗ от 25.02.1999 «Об инвестиционной деятельности в Российской Федерации, осуществляемой в форме капитальных вложений</w:t>
        </w:r>
      </w:hyperlink>
      <w:r w:rsidRPr="00F81B6E">
        <w:rPr>
          <w:color w:val="333333"/>
          <w:spacing w:val="2"/>
          <w:bdr w:val="none" w:sz="0" w:space="0" w:color="auto" w:frame="1"/>
        </w:rPr>
        <w:t>»,</w:t>
      </w:r>
      <w:r w:rsidRPr="00F81B6E">
        <w:rPr>
          <w:rStyle w:val="apple-converted-space"/>
          <w:color w:val="333333"/>
          <w:spacing w:val="2"/>
          <w:bdr w:val="none" w:sz="0" w:space="0" w:color="auto" w:frame="1"/>
        </w:rPr>
        <w:t> </w:t>
      </w:r>
      <w:r w:rsidRPr="00F81B6E">
        <w:rPr>
          <w:color w:val="333333"/>
          <w:spacing w:val="2"/>
          <w:bdr w:val="none" w:sz="0" w:space="0" w:color="auto" w:frame="1"/>
        </w:rPr>
        <w:t>№ 131-ФЗ от 06.10.2003 года «Об общих принципах организации местного самоуправления в Российской Федерации»,</w:t>
      </w:r>
      <w:r w:rsidRPr="00F81B6E">
        <w:rPr>
          <w:rStyle w:val="apple-converted-space"/>
          <w:color w:val="333333"/>
          <w:spacing w:val="2"/>
          <w:bdr w:val="none" w:sz="0" w:space="0" w:color="auto" w:frame="1"/>
        </w:rPr>
        <w:t> </w:t>
      </w:r>
      <w:r w:rsidRPr="00F81B6E">
        <w:rPr>
          <w:color w:val="333333"/>
          <w:spacing w:val="2"/>
          <w:bdr w:val="none" w:sz="0" w:space="0" w:color="auto" w:frame="1"/>
        </w:rPr>
        <w:t>и в соответствии с настоящим Положением.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 xml:space="preserve">3. К полномочиям </w:t>
      </w:r>
      <w:r w:rsidR="00976BB4">
        <w:rPr>
          <w:color w:val="333333"/>
          <w:spacing w:val="2"/>
          <w:bdr w:val="none" w:sz="0" w:space="0" w:color="auto" w:frame="1"/>
        </w:rPr>
        <w:t>Д</w:t>
      </w:r>
      <w:r w:rsidRPr="00F81B6E">
        <w:rPr>
          <w:color w:val="333333"/>
          <w:spacing w:val="2"/>
          <w:bdr w:val="none" w:sz="0" w:space="0" w:color="auto" w:frame="1"/>
        </w:rPr>
        <w:t xml:space="preserve">епутатов </w:t>
      </w:r>
      <w:r w:rsidR="00002467">
        <w:rPr>
          <w:color w:val="333333"/>
          <w:spacing w:val="2"/>
          <w:bdr w:val="none" w:sz="0" w:space="0" w:color="auto" w:frame="1"/>
        </w:rPr>
        <w:t>муниципального образования «Холмогойское сельское поселение»</w:t>
      </w:r>
      <w:r w:rsidRPr="00F81B6E">
        <w:rPr>
          <w:color w:val="333333"/>
          <w:spacing w:val="2"/>
          <w:bdr w:val="none" w:sz="0" w:space="0" w:color="auto" w:frame="1"/>
        </w:rPr>
        <w:t xml:space="preserve"> в области инвестиционной деятельности относятся: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- принятие нормативных правовых актов в области инвестиционной деятельности;</w:t>
      </w:r>
      <w:r w:rsidRPr="00F81B6E">
        <w:rPr>
          <w:color w:val="333333"/>
          <w:spacing w:val="2"/>
          <w:bdr w:val="none" w:sz="0" w:space="0" w:color="auto" w:frame="1"/>
        </w:rPr>
        <w:br/>
        <w:t>- установление льготных условий пользования землей, находящейся в муниципальной собственности для субъектов инвестиционной деятельности;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- установление льгот по уплате местных налогов для субъектов инвестиционной деятельности;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- утверждение инвестиционных программ муниципального образования;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 xml:space="preserve">- </w:t>
      </w:r>
      <w:proofErr w:type="gramStart"/>
      <w:r w:rsidRPr="00F81B6E">
        <w:rPr>
          <w:color w:val="333333"/>
          <w:spacing w:val="2"/>
          <w:bdr w:val="none" w:sz="0" w:space="0" w:color="auto" w:frame="1"/>
        </w:rPr>
        <w:t>контроль за</w:t>
      </w:r>
      <w:proofErr w:type="gramEnd"/>
      <w:r w:rsidRPr="00F81B6E">
        <w:rPr>
          <w:color w:val="333333"/>
          <w:spacing w:val="2"/>
          <w:bdr w:val="none" w:sz="0" w:space="0" w:color="auto" w:frame="1"/>
        </w:rPr>
        <w:t xml:space="preserve"> исполнением инвестиционных программ, за условиями и эффективным использованием средств поступающих на осуществление инвестиционной деятельности</w:t>
      </w:r>
      <w:r w:rsidRPr="00F81B6E">
        <w:rPr>
          <w:color w:val="2D2D2D"/>
          <w:spacing w:val="2"/>
          <w:bdr w:val="none" w:sz="0" w:space="0" w:color="auto" w:frame="1"/>
        </w:rPr>
        <w:t>.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 xml:space="preserve">4. К полномочиям Администрации </w:t>
      </w:r>
      <w:r w:rsidR="00002467">
        <w:rPr>
          <w:color w:val="333333"/>
          <w:spacing w:val="2"/>
          <w:bdr w:val="none" w:sz="0" w:space="0" w:color="auto" w:frame="1"/>
        </w:rPr>
        <w:t>муниципального образования «Холмогойское сельское поселение»</w:t>
      </w:r>
      <w:r w:rsidR="00976BB4">
        <w:rPr>
          <w:color w:val="333333"/>
          <w:spacing w:val="2"/>
          <w:bdr w:val="none" w:sz="0" w:space="0" w:color="auto" w:frame="1"/>
        </w:rPr>
        <w:t xml:space="preserve"> </w:t>
      </w:r>
      <w:r w:rsidRPr="00F81B6E">
        <w:rPr>
          <w:color w:val="333333"/>
          <w:spacing w:val="2"/>
          <w:bdr w:val="none" w:sz="0" w:space="0" w:color="auto" w:frame="1"/>
        </w:rPr>
        <w:t xml:space="preserve"> относятся: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- разработка и принятие в пределах своей компетенции нормативных правовых актов в области инвестиционной деятельности;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- создание благоприятных условий для привлечения инвестиций в инженерную и социальную инфраструктуру муниципального образования;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- разработка и реализация инвестиционных проектов муниципального образования;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 xml:space="preserve">- иные полномочия, не отнесенные к компетенции </w:t>
      </w:r>
      <w:r w:rsidR="00976BB4">
        <w:rPr>
          <w:color w:val="333333"/>
          <w:spacing w:val="2"/>
          <w:bdr w:val="none" w:sz="0" w:space="0" w:color="auto" w:frame="1"/>
        </w:rPr>
        <w:t>Д</w:t>
      </w:r>
      <w:r w:rsidRPr="00F81B6E">
        <w:rPr>
          <w:color w:val="333333"/>
          <w:spacing w:val="2"/>
          <w:bdr w:val="none" w:sz="0" w:space="0" w:color="auto" w:frame="1"/>
        </w:rPr>
        <w:t xml:space="preserve">епутатов </w:t>
      </w:r>
      <w:r w:rsidR="00002467">
        <w:rPr>
          <w:color w:val="333333"/>
          <w:spacing w:val="2"/>
          <w:bdr w:val="none" w:sz="0" w:space="0" w:color="auto" w:frame="1"/>
        </w:rPr>
        <w:t>муниципального образования «Холмогойское сельское поселение»</w:t>
      </w:r>
      <w:r w:rsidRPr="00F81B6E">
        <w:rPr>
          <w:color w:val="333333"/>
          <w:spacing w:val="2"/>
          <w:bdr w:val="none" w:sz="0" w:space="0" w:color="auto" w:frame="1"/>
        </w:rPr>
        <w:t>.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5. Основные термины и понятия, используемые в настоящем Положении: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Субъекты инвестиционной деятельности - инвесторы, заказчики, подрядчики, осуществляющие инвестиционную деятельность в форме капитальных вложений.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К объектам инвестиционной деятельности относятся объекты, возникающие в результате реализации инвестиционного проекта и влекущие дополнительную нагрузку на инженерную и социальную инфраструктуру муниципального образования.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lastRenderedPageBreak/>
        <w:t>Отбор объектов инвестиционной деятельности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К объектам инвестиционной деятельности относятся: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- объекты, возникающие в результате нового или капитального строительства, реконструкции существующих объектов, создания новых и (или) расширению существующих производственных и иных фондов;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- инвестиционные проекты за счет средств местного, районного, областного и федерального бюджетов, а также в результате реализации федеральных, областных, районных целевых программ.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 xml:space="preserve">6. На территории </w:t>
      </w:r>
      <w:r w:rsidR="00002467">
        <w:rPr>
          <w:color w:val="333333"/>
          <w:spacing w:val="2"/>
          <w:bdr w:val="none" w:sz="0" w:space="0" w:color="auto" w:frame="1"/>
        </w:rPr>
        <w:t>муниципального образования «Холмогойское сельское поселение»</w:t>
      </w:r>
      <w:r w:rsidRPr="00F81B6E">
        <w:rPr>
          <w:color w:val="333333"/>
          <w:spacing w:val="2"/>
          <w:bdr w:val="none" w:sz="0" w:space="0" w:color="auto" w:frame="1"/>
        </w:rPr>
        <w:t xml:space="preserve"> всем субъектам инвестиционной деятельности гарантируется: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- обеспечение равных прав при осуществлении инвестиционной деятельности;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- гласность в обсуждении инвестиционных проектов;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- стабильность прав субъектов инвестиционной деятельности;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 xml:space="preserve">- установление режима наибольшего благоприятствования инвесторам, объем </w:t>
      </w:r>
      <w:proofErr w:type="gramStart"/>
      <w:r w:rsidRPr="00F81B6E">
        <w:rPr>
          <w:color w:val="333333"/>
          <w:spacing w:val="2"/>
          <w:bdr w:val="none" w:sz="0" w:space="0" w:color="auto" w:frame="1"/>
        </w:rPr>
        <w:t>инвестиций</w:t>
      </w:r>
      <w:proofErr w:type="gramEnd"/>
      <w:r w:rsidRPr="00F81B6E">
        <w:rPr>
          <w:color w:val="333333"/>
          <w:spacing w:val="2"/>
          <w:bdr w:val="none" w:sz="0" w:space="0" w:color="auto" w:frame="1"/>
        </w:rPr>
        <w:t xml:space="preserve"> которых составляет не менее 30 миллионов рублей.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7. Инвесторам, осуществляющим инвестиционную деятельность в форме капитальных вложений, могут быть предоставлены льготы по уплате местных налогов.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 xml:space="preserve">Льготы и порядок предоставления льгот по уплате местных налогов устанавливаются </w:t>
      </w:r>
      <w:r w:rsidR="00976BB4">
        <w:rPr>
          <w:color w:val="333333"/>
          <w:spacing w:val="2"/>
          <w:bdr w:val="none" w:sz="0" w:space="0" w:color="auto" w:frame="1"/>
        </w:rPr>
        <w:t xml:space="preserve">Депутатами </w:t>
      </w:r>
      <w:r w:rsidRPr="00F81B6E">
        <w:rPr>
          <w:color w:val="333333"/>
          <w:spacing w:val="2"/>
          <w:bdr w:val="none" w:sz="0" w:space="0" w:color="auto" w:frame="1"/>
        </w:rPr>
        <w:t xml:space="preserve"> </w:t>
      </w:r>
      <w:r w:rsidR="00976BB4">
        <w:rPr>
          <w:color w:val="333333"/>
          <w:spacing w:val="2"/>
          <w:bdr w:val="none" w:sz="0" w:space="0" w:color="auto" w:frame="1"/>
        </w:rPr>
        <w:t xml:space="preserve">муниципального образования </w:t>
      </w:r>
      <w:r w:rsidR="00002467">
        <w:rPr>
          <w:color w:val="333333"/>
          <w:spacing w:val="2"/>
          <w:bdr w:val="none" w:sz="0" w:space="0" w:color="auto" w:frame="1"/>
        </w:rPr>
        <w:t>«Холмогойское сельское поселение»</w:t>
      </w:r>
      <w:r w:rsidRPr="00F81B6E">
        <w:rPr>
          <w:color w:val="333333"/>
          <w:spacing w:val="2"/>
          <w:bdr w:val="none" w:sz="0" w:space="0" w:color="auto" w:frame="1"/>
        </w:rPr>
        <w:t xml:space="preserve"> при принятии местного бюджета на очередной финансовый год.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 xml:space="preserve">8. Защита интересов инвесторов осуществляется органами местного самоуправления в форме: - оказания поддержки во взаимоотношениях инвесторов с органами государственной власти РФ, </w:t>
      </w:r>
      <w:r w:rsidR="00976BB4">
        <w:rPr>
          <w:color w:val="333333"/>
          <w:spacing w:val="2"/>
          <w:bdr w:val="none" w:sz="0" w:space="0" w:color="auto" w:frame="1"/>
        </w:rPr>
        <w:t xml:space="preserve">Иркутской </w:t>
      </w:r>
      <w:r w:rsidRPr="00F81B6E">
        <w:rPr>
          <w:color w:val="333333"/>
          <w:spacing w:val="2"/>
          <w:bdr w:val="none" w:sz="0" w:space="0" w:color="auto" w:frame="1"/>
        </w:rPr>
        <w:t xml:space="preserve"> области, муниципального района;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- предоставления инвесторам права на присоединение к сетям водоснабжения, теплоснабжения, канализации и электроснабжения, находящихся в муниципальной собственности, без предъявления со стороны организаций, обслуживающих данные сети дополнительных требований финансового или иного характера с выдачей точек на присоединение ближайших к инвестиционным объектам.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 xml:space="preserve">9. Режим наибольшего благоприятствования устанавливается для инвестора решением </w:t>
      </w:r>
      <w:r w:rsidR="00976BB4">
        <w:rPr>
          <w:color w:val="333333"/>
          <w:spacing w:val="2"/>
          <w:bdr w:val="none" w:sz="0" w:space="0" w:color="auto" w:frame="1"/>
        </w:rPr>
        <w:t>Д</w:t>
      </w:r>
      <w:r w:rsidRPr="00F81B6E">
        <w:rPr>
          <w:color w:val="333333"/>
          <w:spacing w:val="2"/>
          <w:bdr w:val="none" w:sz="0" w:space="0" w:color="auto" w:frame="1"/>
        </w:rPr>
        <w:t xml:space="preserve">епутатов на основании предложений Администрации </w:t>
      </w:r>
      <w:r w:rsidR="00002467">
        <w:rPr>
          <w:color w:val="333333"/>
          <w:spacing w:val="2"/>
          <w:bdr w:val="none" w:sz="0" w:space="0" w:color="auto" w:frame="1"/>
        </w:rPr>
        <w:t>муниципального образования «Холмогойское сельское поселение»</w:t>
      </w:r>
      <w:r w:rsidRPr="00F81B6E">
        <w:rPr>
          <w:color w:val="333333"/>
          <w:spacing w:val="2"/>
          <w:bdr w:val="none" w:sz="0" w:space="0" w:color="auto" w:frame="1"/>
        </w:rPr>
        <w:t>, инвестиционного проекта, бизнес-плана.        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 xml:space="preserve">10. Контроль за целевым и эффективным использованием инвестиционных средств осуществляется </w:t>
      </w:r>
      <w:r w:rsidR="00976BB4">
        <w:rPr>
          <w:color w:val="333333"/>
          <w:spacing w:val="2"/>
          <w:bdr w:val="none" w:sz="0" w:space="0" w:color="auto" w:frame="1"/>
        </w:rPr>
        <w:t xml:space="preserve">Депутатами </w:t>
      </w:r>
      <w:r w:rsidRPr="00F81B6E">
        <w:rPr>
          <w:color w:val="333333"/>
          <w:spacing w:val="2"/>
          <w:bdr w:val="none" w:sz="0" w:space="0" w:color="auto" w:frame="1"/>
        </w:rPr>
        <w:t xml:space="preserve"> муниципального образования</w:t>
      </w:r>
      <w:r w:rsidR="00002467">
        <w:rPr>
          <w:color w:val="333333"/>
          <w:spacing w:val="2"/>
          <w:bdr w:val="none" w:sz="0" w:space="0" w:color="auto" w:frame="1"/>
        </w:rPr>
        <w:t xml:space="preserve"> «Холмогойское сельское поселение»</w:t>
      </w:r>
      <w:r w:rsidRPr="00F81B6E">
        <w:rPr>
          <w:color w:val="333333"/>
          <w:spacing w:val="2"/>
          <w:bdr w:val="none" w:sz="0" w:space="0" w:color="auto" w:frame="1"/>
        </w:rPr>
        <w:t xml:space="preserve"> в виде: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         - контрольных проверок;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- депутатских запросов;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- депутатских слушаний.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F81B6E">
        <w:rPr>
          <w:b/>
          <w:bCs/>
          <w:color w:val="333333"/>
          <w:spacing w:val="2"/>
          <w:bdr w:val="none" w:sz="0" w:space="0" w:color="auto" w:frame="1"/>
        </w:rPr>
        <w:t> 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F81B6E">
        <w:rPr>
          <w:b/>
          <w:bCs/>
          <w:color w:val="333333"/>
          <w:spacing w:val="2"/>
          <w:bdr w:val="none" w:sz="0" w:space="0" w:color="auto" w:frame="1"/>
        </w:rPr>
        <w:t>II</w:t>
      </w:r>
      <w:r w:rsidRPr="00F81B6E">
        <w:rPr>
          <w:rStyle w:val="apple-converted-space"/>
          <w:b/>
          <w:bCs/>
          <w:color w:val="333333"/>
          <w:spacing w:val="2"/>
          <w:bdr w:val="none" w:sz="0" w:space="0" w:color="auto" w:frame="1"/>
        </w:rPr>
        <w:t> </w:t>
      </w:r>
      <w:r w:rsidRPr="00F81B6E">
        <w:rPr>
          <w:b/>
          <w:bCs/>
          <w:color w:val="333333"/>
          <w:spacing w:val="2"/>
          <w:bdr w:val="none" w:sz="0" w:space="0" w:color="auto" w:frame="1"/>
        </w:rPr>
        <w:t>Участие органов местного самоуправления в инвестиционной деятельности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F81B6E">
        <w:rPr>
          <w:b/>
          <w:bCs/>
          <w:color w:val="333333"/>
          <w:spacing w:val="2"/>
          <w:bdr w:val="none" w:sz="0" w:space="0" w:color="auto" w:frame="1"/>
        </w:rPr>
        <w:t> 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11. Органы местного самоуправления участвуют в инвестиционной деятельности посредством: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- разработки, утверждения и реализации муниципальных инвестиционных проектов;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- вовлечения муниципального имущества в инвестиционную деятельность;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- привлечения средств местного, районного, регионального и федерального бюджетов для инвестирования в инженерную и социальную инфраструктуру муниципального образования;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 xml:space="preserve">- </w:t>
      </w:r>
      <w:proofErr w:type="gramStart"/>
      <w:r w:rsidRPr="00F81B6E">
        <w:rPr>
          <w:color w:val="333333"/>
          <w:spacing w:val="2"/>
          <w:bdr w:val="none" w:sz="0" w:space="0" w:color="auto" w:frame="1"/>
        </w:rPr>
        <w:t>контроль за</w:t>
      </w:r>
      <w:proofErr w:type="gramEnd"/>
      <w:r w:rsidRPr="00F81B6E">
        <w:rPr>
          <w:color w:val="333333"/>
          <w:spacing w:val="2"/>
          <w:bdr w:val="none" w:sz="0" w:space="0" w:color="auto" w:frame="1"/>
        </w:rPr>
        <w:t xml:space="preserve"> реализацией инвестиционных проектов;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- иные не запрещенные законом формы инвестиционной деятельности.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lastRenderedPageBreak/>
        <w:t xml:space="preserve">12. Разработку муниципальных инвестиционных проектов осуществляет Администрация </w:t>
      </w:r>
      <w:r w:rsidR="00002467">
        <w:rPr>
          <w:color w:val="333333"/>
          <w:spacing w:val="2"/>
          <w:bdr w:val="none" w:sz="0" w:space="0" w:color="auto" w:frame="1"/>
        </w:rPr>
        <w:t>муниципального образования «Холмогойское сельское поселение»</w:t>
      </w:r>
      <w:r w:rsidRPr="00F81B6E">
        <w:rPr>
          <w:color w:val="333333"/>
          <w:spacing w:val="2"/>
          <w:bdr w:val="none" w:sz="0" w:space="0" w:color="auto" w:frame="1"/>
        </w:rPr>
        <w:t xml:space="preserve">  по поручению главы.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 xml:space="preserve">13. Решение о разработке инвестиционного проекта принимает Глава   </w:t>
      </w:r>
      <w:r w:rsidR="00002467">
        <w:rPr>
          <w:color w:val="333333"/>
          <w:spacing w:val="2"/>
          <w:bdr w:val="none" w:sz="0" w:space="0" w:color="auto" w:frame="1"/>
        </w:rPr>
        <w:t>муниципального образования «Холмогойское сельское поселение»</w:t>
      </w:r>
      <w:r w:rsidR="00976BB4">
        <w:rPr>
          <w:color w:val="333333"/>
          <w:spacing w:val="2"/>
          <w:bdr w:val="none" w:sz="0" w:space="0" w:color="auto" w:frame="1"/>
        </w:rPr>
        <w:t xml:space="preserve"> </w:t>
      </w:r>
      <w:r w:rsidRPr="00F81B6E">
        <w:rPr>
          <w:color w:val="333333"/>
          <w:spacing w:val="2"/>
          <w:bdr w:val="none" w:sz="0" w:space="0" w:color="auto" w:frame="1"/>
        </w:rPr>
        <w:t xml:space="preserve"> в форме постановления.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Основанием обращения к главе для разработки муниципального инвестиционного проекта является служебная записка, в которой обосновывается необходимость разработки данного инвестиционного проекта, с указанием объекта (объектов) инвестиционной деятельности.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14. В постановлении главы указывается объект инвестиционной деятельности, сроки разработки инвестиционного проекта, необходимость определения объема инвестиций (способ определения объема инвестиций), определяется генеральный разработчик и лица, ответственные за подготовку муниципального инвестиционного проекта.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15. Муниципальный инвестиционный прое</w:t>
      </w:r>
      <w:proofErr w:type="gramStart"/>
      <w:r w:rsidRPr="00F81B6E">
        <w:rPr>
          <w:color w:val="333333"/>
          <w:spacing w:val="2"/>
          <w:bdr w:val="none" w:sz="0" w:space="0" w:color="auto" w:frame="1"/>
        </w:rPr>
        <w:t>кт вкл</w:t>
      </w:r>
      <w:proofErr w:type="gramEnd"/>
      <w:r w:rsidRPr="00F81B6E">
        <w:rPr>
          <w:color w:val="333333"/>
          <w:spacing w:val="2"/>
          <w:bdr w:val="none" w:sz="0" w:space="0" w:color="auto" w:frame="1"/>
        </w:rPr>
        <w:t>ючает в себя: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- формулировку и описание цели проекта, обоснование его приоритетности, сроки и этапы его реализации;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-</w:t>
      </w:r>
      <w:r w:rsidRPr="00F81B6E">
        <w:rPr>
          <w:rStyle w:val="apple-converted-space"/>
          <w:color w:val="333333"/>
          <w:spacing w:val="2"/>
          <w:bdr w:val="none" w:sz="0" w:space="0" w:color="auto" w:frame="1"/>
        </w:rPr>
        <w:t> </w:t>
      </w:r>
      <w:r w:rsidRPr="00F81B6E">
        <w:rPr>
          <w:color w:val="000000"/>
          <w:spacing w:val="2"/>
          <w:bdr w:val="none" w:sz="0" w:space="0" w:color="auto" w:frame="1"/>
        </w:rPr>
        <w:t>наименование объекта капитального строительства в соответствии с проектной документацией или заданием на его проектирование (при отсутствии проектной документации) либо объекта недвижимого имущества в соответствии с документами, подтверждающими внесение в государственный кадастр недвижимости сведений о недвижимом имуществе;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-</w:t>
      </w:r>
      <w:r w:rsidRPr="00F81B6E">
        <w:rPr>
          <w:rStyle w:val="apple-converted-space"/>
          <w:color w:val="333333"/>
          <w:spacing w:val="2"/>
          <w:bdr w:val="none" w:sz="0" w:space="0" w:color="auto" w:frame="1"/>
        </w:rPr>
        <w:t> </w:t>
      </w:r>
      <w:r w:rsidRPr="00F81B6E">
        <w:rPr>
          <w:color w:val="000000"/>
          <w:spacing w:val="2"/>
          <w:bdr w:val="none" w:sz="0" w:space="0" w:color="auto" w:frame="1"/>
        </w:rPr>
        <w:t>направление капитальных вложений (строительство (реконструкция), приобретение);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-</w:t>
      </w:r>
      <w:r w:rsidRPr="00F81B6E">
        <w:rPr>
          <w:rStyle w:val="apple-converted-space"/>
          <w:color w:val="333333"/>
          <w:spacing w:val="2"/>
          <w:bdr w:val="none" w:sz="0" w:space="0" w:color="auto" w:frame="1"/>
        </w:rPr>
        <w:t> </w:t>
      </w:r>
      <w:r w:rsidRPr="00F81B6E">
        <w:rPr>
          <w:color w:val="000000"/>
          <w:spacing w:val="2"/>
          <w:bdr w:val="none" w:sz="0" w:space="0" w:color="auto" w:frame="1"/>
        </w:rPr>
        <w:t>наименование главного распорядителя;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-</w:t>
      </w:r>
      <w:r w:rsidRPr="00F81B6E">
        <w:rPr>
          <w:rStyle w:val="apple-converted-space"/>
          <w:color w:val="000000"/>
          <w:spacing w:val="2"/>
          <w:bdr w:val="none" w:sz="0" w:space="0" w:color="auto" w:frame="1"/>
        </w:rPr>
        <w:t> </w:t>
      </w:r>
      <w:r w:rsidRPr="00F81B6E">
        <w:rPr>
          <w:color w:val="000000"/>
          <w:spacing w:val="2"/>
          <w:bdr w:val="none" w:sz="0" w:space="0" w:color="auto" w:frame="1"/>
        </w:rPr>
        <w:t>проектная или предполагаемая (при отсутствии проектной документации) мощность объекта капитального строительства, объекта недвижимого имущества;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-</w:t>
      </w:r>
      <w:r w:rsidRPr="00F81B6E">
        <w:rPr>
          <w:rStyle w:val="apple-converted-space"/>
          <w:color w:val="333333"/>
          <w:spacing w:val="2"/>
          <w:bdr w:val="none" w:sz="0" w:space="0" w:color="auto" w:frame="1"/>
        </w:rPr>
        <w:t> </w:t>
      </w:r>
      <w:r w:rsidRPr="00F81B6E">
        <w:rPr>
          <w:color w:val="000000"/>
          <w:spacing w:val="2"/>
          <w:bdr w:val="none" w:sz="0" w:space="0" w:color="auto" w:frame="1"/>
        </w:rPr>
        <w:t>срок ввода в эксплуатацию объекта капитального строительства, срок приобретения объекта недвижимого имущества;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-</w:t>
      </w:r>
      <w:r w:rsidRPr="00F81B6E">
        <w:rPr>
          <w:rStyle w:val="apple-converted-space"/>
          <w:color w:val="333333"/>
          <w:spacing w:val="2"/>
          <w:bdr w:val="none" w:sz="0" w:space="0" w:color="auto" w:frame="1"/>
        </w:rPr>
        <w:t> </w:t>
      </w:r>
      <w:r w:rsidRPr="00F81B6E">
        <w:rPr>
          <w:color w:val="000000"/>
          <w:spacing w:val="2"/>
          <w:bdr w:val="none" w:sz="0" w:space="0" w:color="auto" w:frame="1"/>
        </w:rPr>
        <w:t>сметная или предполагаемая (при отсутствии проектной документации) сметная стоимость объекта капитального строительства в ценах соответствующих лет либо стоимость объекта недвижимого имущества, определенная в соответствии</w:t>
      </w:r>
      <w:r w:rsidRPr="00F81B6E">
        <w:rPr>
          <w:rStyle w:val="apple-converted-space"/>
          <w:color w:val="000000"/>
          <w:spacing w:val="2"/>
          <w:bdr w:val="none" w:sz="0" w:space="0" w:color="auto" w:frame="1"/>
        </w:rPr>
        <w:t> </w:t>
      </w:r>
      <w:r w:rsidRPr="00F81B6E">
        <w:rPr>
          <w:color w:val="000000"/>
          <w:spacing w:val="2"/>
          <w:bdr w:val="none" w:sz="0" w:space="0" w:color="auto" w:frame="1"/>
        </w:rPr>
        <w:t>со</w:t>
      </w:r>
      <w:r w:rsidRPr="00F81B6E">
        <w:rPr>
          <w:rStyle w:val="apple-converted-space"/>
          <w:color w:val="000000"/>
          <w:spacing w:val="2"/>
          <w:bdr w:val="none" w:sz="0" w:space="0" w:color="auto" w:frame="1"/>
        </w:rPr>
        <w:t> </w:t>
      </w:r>
      <w:hyperlink r:id="rId5" w:history="1">
        <w:r w:rsidRPr="00F81B6E">
          <w:rPr>
            <w:rStyle w:val="a4"/>
            <w:color w:val="auto"/>
            <w:spacing w:val="2"/>
            <w:u w:val="none"/>
            <w:bdr w:val="none" w:sz="0" w:space="0" w:color="auto" w:frame="1"/>
          </w:rPr>
          <w:t>статьей 22</w:t>
        </w:r>
      </w:hyperlink>
      <w:r w:rsidRPr="00F81B6E">
        <w:rPr>
          <w:rStyle w:val="apple-converted-space"/>
          <w:color w:val="000000"/>
          <w:spacing w:val="2"/>
          <w:bdr w:val="none" w:sz="0" w:space="0" w:color="auto" w:frame="1"/>
        </w:rPr>
        <w:t> </w:t>
      </w:r>
      <w:r w:rsidRPr="00F81B6E">
        <w:rPr>
          <w:color w:val="000000"/>
          <w:spacing w:val="2"/>
          <w:bdr w:val="none" w:sz="0" w:space="0" w:color="auto" w:frame="1"/>
        </w:rPr>
        <w:t>Федерального закона «О контрактной системе в сфере закупок товаров, работ, услуг для</w:t>
      </w:r>
      <w:r w:rsidRPr="00F81B6E">
        <w:rPr>
          <w:rStyle w:val="apple-converted-space"/>
          <w:color w:val="000000"/>
          <w:spacing w:val="2"/>
          <w:bdr w:val="none" w:sz="0" w:space="0" w:color="auto" w:frame="1"/>
        </w:rPr>
        <w:t> </w:t>
      </w:r>
      <w:r w:rsidRPr="00F81B6E">
        <w:rPr>
          <w:color w:val="000000"/>
          <w:spacing w:val="2"/>
          <w:bdr w:val="none" w:sz="0" w:space="0" w:color="auto" w:frame="1"/>
        </w:rPr>
        <w:t>обеспечения государственных и муниципальных нужд»;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-</w:t>
      </w:r>
      <w:r w:rsidRPr="00F81B6E">
        <w:rPr>
          <w:rStyle w:val="apple-converted-space"/>
          <w:color w:val="333333"/>
          <w:spacing w:val="2"/>
          <w:bdr w:val="none" w:sz="0" w:space="0" w:color="auto" w:frame="1"/>
        </w:rPr>
        <w:t> </w:t>
      </w:r>
      <w:r w:rsidRPr="00F81B6E">
        <w:rPr>
          <w:color w:val="000000"/>
          <w:spacing w:val="2"/>
          <w:bdr w:val="none" w:sz="0" w:space="0" w:color="auto" w:frame="1"/>
        </w:rPr>
        <w:t>прогнозный объем бюджетных инвестиций за счет средств бюджета муниципального образования в объект капитального строительства либо объект недвижимого имущества, в том числе по годам в ценах соответствующих лет.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 xml:space="preserve">16. Муниципальный инвестиционный проект  подлежит утверждению главой </w:t>
      </w:r>
      <w:r w:rsidR="00002467">
        <w:rPr>
          <w:color w:val="333333"/>
          <w:spacing w:val="2"/>
          <w:bdr w:val="none" w:sz="0" w:space="0" w:color="auto" w:frame="1"/>
        </w:rPr>
        <w:t>муниципального образования «Холмогойское сельское поселение»</w:t>
      </w:r>
      <w:r w:rsidRPr="00F81B6E">
        <w:rPr>
          <w:color w:val="333333"/>
          <w:spacing w:val="2"/>
          <w:bdr w:val="none" w:sz="0" w:space="0" w:color="auto" w:frame="1"/>
        </w:rPr>
        <w:t>. 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 xml:space="preserve">17. Управление реализацией инвестиционного проекта осуществляет Администрация </w:t>
      </w:r>
      <w:r w:rsidR="00002467">
        <w:rPr>
          <w:color w:val="333333"/>
          <w:spacing w:val="2"/>
          <w:bdr w:val="none" w:sz="0" w:space="0" w:color="auto" w:frame="1"/>
        </w:rPr>
        <w:t>муниципального образования «Холмогойское сельское поселение»</w:t>
      </w:r>
      <w:r w:rsidRPr="00F81B6E">
        <w:rPr>
          <w:color w:val="333333"/>
          <w:spacing w:val="2"/>
          <w:bdr w:val="none" w:sz="0" w:space="0" w:color="auto" w:frame="1"/>
        </w:rPr>
        <w:t>.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- обеспечивает реализацию инвестиционного проекта в соответствии с утвержденными объемами финансирования;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- является распорядителем инвестиционных средств, выделяемых на реализацию инвестиционного проекта, несет ответственность за целевым использованием этих средств; 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- принимает решение о корректировке или о завершении инвестиционного проекта, в случае, если при этом требуется изменение объемов или структуры расходов инвестиционных средств;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- взаимодействует с субъектами инвестиционной деятельности;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- приостанавливает реализацию инвестиционного проекта.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lastRenderedPageBreak/>
        <w:t>18. Основанием для приостановления реализации инвестиционного проекта является: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- появление иных механизмов ликвидации проблемы, на решение которой был направлен инвестиционный проект;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- существенные нарушения, допущенные участниками проекта, или обстоятельства, делающие невозможной реализацию инвестиционного проекта;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- принятия другого проекта, поглощающего первоначальный инвестиционный проект по целям и задачам.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19. О завершении муниципального инвестиционного проекта   Администрация информирует Главу</w:t>
      </w:r>
      <w:r w:rsidR="00976BB4">
        <w:rPr>
          <w:color w:val="333333"/>
          <w:spacing w:val="2"/>
          <w:bdr w:val="none" w:sz="0" w:space="0" w:color="auto" w:frame="1"/>
        </w:rPr>
        <w:t xml:space="preserve"> </w:t>
      </w:r>
      <w:r w:rsidR="00002467">
        <w:rPr>
          <w:color w:val="333333"/>
          <w:spacing w:val="2"/>
          <w:bdr w:val="none" w:sz="0" w:space="0" w:color="auto" w:frame="1"/>
        </w:rPr>
        <w:t>муниципального образования «Холмогойское сельское поселение»</w:t>
      </w:r>
      <w:r w:rsidRPr="00F81B6E">
        <w:rPr>
          <w:color w:val="333333"/>
          <w:spacing w:val="2"/>
          <w:bdr w:val="none" w:sz="0" w:space="0" w:color="auto" w:frame="1"/>
        </w:rPr>
        <w:t>.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 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1267"/>
        <w:jc w:val="center"/>
        <w:textAlignment w:val="baseline"/>
        <w:rPr>
          <w:color w:val="333333"/>
        </w:rPr>
      </w:pPr>
      <w:r w:rsidRPr="00F81B6E">
        <w:rPr>
          <w:b/>
          <w:bCs/>
          <w:color w:val="333333"/>
          <w:spacing w:val="2"/>
          <w:bdr w:val="none" w:sz="0" w:space="0" w:color="auto" w:frame="1"/>
        </w:rPr>
        <w:t>III</w:t>
      </w:r>
      <w:r w:rsidRPr="00F81B6E">
        <w:rPr>
          <w:rStyle w:val="apple-converted-space"/>
          <w:b/>
          <w:bCs/>
          <w:color w:val="333333"/>
          <w:spacing w:val="2"/>
          <w:bdr w:val="none" w:sz="0" w:space="0" w:color="auto" w:frame="1"/>
        </w:rPr>
        <w:t> </w:t>
      </w:r>
      <w:r w:rsidRPr="00F81B6E">
        <w:rPr>
          <w:b/>
          <w:bCs/>
          <w:color w:val="333333"/>
          <w:spacing w:val="2"/>
          <w:bdr w:val="none" w:sz="0" w:space="0" w:color="auto" w:frame="1"/>
        </w:rPr>
        <w:t>Взаимодействие</w:t>
      </w:r>
      <w:r w:rsidRPr="00F81B6E">
        <w:rPr>
          <w:rStyle w:val="apple-converted-space"/>
          <w:color w:val="333333"/>
          <w:spacing w:val="2"/>
          <w:bdr w:val="none" w:sz="0" w:space="0" w:color="auto" w:frame="1"/>
        </w:rPr>
        <w:t> </w:t>
      </w:r>
      <w:r w:rsidRPr="00F81B6E">
        <w:rPr>
          <w:b/>
          <w:bCs/>
          <w:color w:val="333333"/>
          <w:spacing w:val="2"/>
          <w:bdr w:val="none" w:sz="0" w:space="0" w:color="auto" w:frame="1"/>
        </w:rPr>
        <w:t>органов местного самоуправления с инвесторами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 xml:space="preserve">20. Инвестиционный договор является основанием для осуществления инвестиционной деятельности на территории </w:t>
      </w:r>
      <w:r w:rsidR="00002467">
        <w:rPr>
          <w:color w:val="333333"/>
          <w:spacing w:val="2"/>
          <w:bdr w:val="none" w:sz="0" w:space="0" w:color="auto" w:frame="1"/>
        </w:rPr>
        <w:t>муниципального образования «Холмогойское сельское поселение»</w:t>
      </w:r>
      <w:r w:rsidRPr="00F81B6E">
        <w:rPr>
          <w:color w:val="333333"/>
          <w:spacing w:val="2"/>
          <w:bdr w:val="none" w:sz="0" w:space="0" w:color="auto" w:frame="1"/>
        </w:rPr>
        <w:t xml:space="preserve"> и регулирует правоотношения между муниципальным образованием и инвестором в связи с осуществлением последним инвестиционной деятельности.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 xml:space="preserve">21. От имени муниципального образования договор подписывается главой </w:t>
      </w:r>
      <w:r w:rsidR="00002467">
        <w:rPr>
          <w:color w:val="333333"/>
          <w:spacing w:val="2"/>
          <w:bdr w:val="none" w:sz="0" w:space="0" w:color="auto" w:frame="1"/>
        </w:rPr>
        <w:t>муниципального образования «Холмогойское сельское поселение»</w:t>
      </w:r>
      <w:r w:rsidRPr="00F81B6E">
        <w:rPr>
          <w:color w:val="333333"/>
          <w:spacing w:val="2"/>
          <w:bdr w:val="none" w:sz="0" w:space="0" w:color="auto" w:frame="1"/>
        </w:rPr>
        <w:t>.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 xml:space="preserve">22. Форма и содержание инвестиционного договора утверждается распоряжением главы </w:t>
      </w:r>
      <w:r w:rsidR="00002467">
        <w:rPr>
          <w:color w:val="333333"/>
          <w:spacing w:val="2"/>
          <w:bdr w:val="none" w:sz="0" w:space="0" w:color="auto" w:frame="1"/>
        </w:rPr>
        <w:t>муниципального образования «Холмогойское сельское поселение»</w:t>
      </w:r>
      <w:r w:rsidRPr="00F81B6E">
        <w:rPr>
          <w:color w:val="333333"/>
          <w:spacing w:val="2"/>
          <w:bdr w:val="none" w:sz="0" w:space="0" w:color="auto" w:frame="1"/>
        </w:rPr>
        <w:t>.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 xml:space="preserve">23. Инвесторы перечисляют инвестиционные средства в порядке, предусмотренном инвестиционным договором между инвестором и Администрацией </w:t>
      </w:r>
      <w:r w:rsidR="00002467">
        <w:rPr>
          <w:color w:val="333333"/>
          <w:spacing w:val="2"/>
          <w:bdr w:val="none" w:sz="0" w:space="0" w:color="auto" w:frame="1"/>
        </w:rPr>
        <w:t>м</w:t>
      </w:r>
      <w:bookmarkStart w:id="0" w:name="_GoBack"/>
      <w:bookmarkEnd w:id="0"/>
      <w:r w:rsidR="00002467">
        <w:rPr>
          <w:color w:val="333333"/>
          <w:spacing w:val="2"/>
          <w:bdr w:val="none" w:sz="0" w:space="0" w:color="auto" w:frame="1"/>
        </w:rPr>
        <w:t>униципального образования «Холмогойское сельское поселение»</w:t>
      </w:r>
      <w:r w:rsidRPr="00F81B6E">
        <w:rPr>
          <w:color w:val="333333"/>
          <w:spacing w:val="2"/>
          <w:bdr w:val="none" w:sz="0" w:space="0" w:color="auto" w:frame="1"/>
        </w:rPr>
        <w:t>.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>24. Инвестиционные средства, направленные на финансирование утвержденных инвестиционных проектов учитываются в бюджете муниципального образования.</w:t>
      </w:r>
    </w:p>
    <w:p w:rsidR="007B18DB" w:rsidRPr="00F81B6E" w:rsidRDefault="007B18DB" w:rsidP="00F81B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81B6E">
        <w:rPr>
          <w:color w:val="333333"/>
          <w:spacing w:val="2"/>
          <w:bdr w:val="none" w:sz="0" w:space="0" w:color="auto" w:frame="1"/>
        </w:rPr>
        <w:t xml:space="preserve">25. </w:t>
      </w:r>
      <w:proofErr w:type="gramStart"/>
      <w:r w:rsidRPr="00F81B6E">
        <w:rPr>
          <w:color w:val="333333"/>
          <w:spacing w:val="2"/>
          <w:bdr w:val="none" w:sz="0" w:space="0" w:color="auto" w:frame="1"/>
        </w:rPr>
        <w:t>От заключения инвестиционных договоров освобождаются граждане и юридические лица, реализующие инвестиционные проекты, финансирование в полном объеме которых осуществляется за счет бюджетов всех уровней, а также строительство, реконструкция, капитальный ремонт объектов культурного назначения, объектов охраны окружающей среды, объектов водоснабжения, теплоснабжения, канализации, дорожного хозяйства и социальной сферы, имеющих муниципальную значимость, передаваемых после окончания строительства в муниципальную собственность.</w:t>
      </w:r>
      <w:proofErr w:type="gramEnd"/>
    </w:p>
    <w:p w:rsidR="006A3895" w:rsidRPr="00F81B6E" w:rsidRDefault="006A3895" w:rsidP="00F81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3895" w:rsidRPr="00F81B6E" w:rsidSect="00E0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7B18DB"/>
    <w:rsid w:val="00002467"/>
    <w:rsid w:val="00177D3D"/>
    <w:rsid w:val="0021379B"/>
    <w:rsid w:val="00231F73"/>
    <w:rsid w:val="00632F1D"/>
    <w:rsid w:val="006A3895"/>
    <w:rsid w:val="006B3946"/>
    <w:rsid w:val="007B18DB"/>
    <w:rsid w:val="00976BB4"/>
    <w:rsid w:val="009D56A2"/>
    <w:rsid w:val="00E06E5C"/>
    <w:rsid w:val="00F8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18DB"/>
  </w:style>
  <w:style w:type="character" w:styleId="a4">
    <w:name w:val="Hyperlink"/>
    <w:basedOn w:val="a0"/>
    <w:uiPriority w:val="99"/>
    <w:semiHidden/>
    <w:unhideWhenUsed/>
    <w:rsid w:val="007B18DB"/>
    <w:rPr>
      <w:color w:val="0000FF"/>
      <w:u w:val="single"/>
    </w:rPr>
  </w:style>
  <w:style w:type="character" w:styleId="a5">
    <w:name w:val="Strong"/>
    <w:basedOn w:val="a0"/>
    <w:uiPriority w:val="22"/>
    <w:qFormat/>
    <w:rsid w:val="00F81B6E"/>
    <w:rPr>
      <w:b/>
      <w:bCs/>
    </w:rPr>
  </w:style>
  <w:style w:type="paragraph" w:styleId="a6">
    <w:name w:val="Title"/>
    <w:basedOn w:val="a"/>
    <w:link w:val="a7"/>
    <w:qFormat/>
    <w:rsid w:val="00F81B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F81B6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5BF17135F4DEBDBA0ECC41D58FD2DC7C862F1DC4D63B10C3B8DDB7A8FFE500755AEA6FC9A9AC30J8cBI" TargetMode="External"/><Relationship Id="rId4" Type="http://schemas.openxmlformats.org/officeDocument/2006/relationships/hyperlink" Target="http://docs.cntd.ru/document/9017274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Ракова Екатерина Сергеевна</dc:creator>
  <cp:keywords/>
  <dc:description/>
  <cp:lastModifiedBy>User</cp:lastModifiedBy>
  <cp:revision>8</cp:revision>
  <cp:lastPrinted>2016-11-01T03:10:00Z</cp:lastPrinted>
  <dcterms:created xsi:type="dcterms:W3CDTF">2016-11-01T01:23:00Z</dcterms:created>
  <dcterms:modified xsi:type="dcterms:W3CDTF">2016-11-02T08:00:00Z</dcterms:modified>
</cp:coreProperties>
</file>